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433584">
      <w:pPr>
        <w:widowControl/>
        <w:snapToGrid w:val="0"/>
        <w:rPr>
          <w:rFonts w:ascii="Times New Roman" w:hAnsi="Times New Roman"/>
          <w:color w:val="000000"/>
          <w:sz w:val="36"/>
          <w:lang w:val="en"/>
        </w:rPr>
      </w:pPr>
      <w:bookmarkStart w:id="0" w:name="_GoBack"/>
      <w:r>
        <w:rPr>
          <w:rFonts w:hint="eastAsia" w:ascii="黑体" w:hAnsi="黑体" w:eastAsia="黑体" w:cs="黑体"/>
          <w:color w:val="000000"/>
          <w:sz w:val="32"/>
          <w:szCs w:val="32"/>
        </w:rPr>
        <w:t>附件</w:t>
      </w:r>
      <w:r>
        <w:rPr>
          <w:rFonts w:hint="default" w:ascii="Times New Roman" w:hAnsi="Times New Roman" w:eastAsia="黑体" w:cs="Times New Roman"/>
          <w:color w:val="000000"/>
          <w:sz w:val="32"/>
          <w:szCs w:val="32"/>
          <w:lang w:val="en"/>
        </w:rPr>
        <w:t>2</w:t>
      </w:r>
    </w:p>
    <w:p w14:paraId="65198AD1">
      <w:pPr>
        <w:jc w:val="center"/>
        <w:rPr>
          <w:rFonts w:ascii="Times New Roman" w:hAnsi="Times New Roman"/>
          <w:color w:val="000000"/>
          <w:sz w:val="36"/>
        </w:rPr>
      </w:pPr>
    </w:p>
    <w:p w14:paraId="45E14D3A">
      <w:pPr>
        <w:jc w:val="center"/>
        <w:rPr>
          <w:rFonts w:ascii="Times New Roman" w:hAnsi="Times New Roman"/>
          <w:color w:val="000000"/>
          <w:sz w:val="36"/>
        </w:rPr>
      </w:pPr>
    </w:p>
    <w:p w14:paraId="19BED84A">
      <w:pPr>
        <w:rPr>
          <w:rFonts w:ascii="Times New Roman" w:hAnsi="Times New Roman"/>
          <w:color w:val="000000"/>
          <w:sz w:val="36"/>
        </w:rPr>
      </w:pPr>
    </w:p>
    <w:p w14:paraId="7AC6CA8E">
      <w:pPr>
        <w:snapToGrid w:val="0"/>
        <w:spacing w:before="156" w:beforeLines="50" w:line="600" w:lineRule="exact"/>
        <w:jc w:val="center"/>
        <w:rPr>
          <w:rFonts w:ascii="Times New Roman" w:hAnsi="Times New Roman" w:eastAsia="华文中宋"/>
          <w:b/>
          <w:color w:val="000000"/>
          <w:sz w:val="48"/>
          <w:szCs w:val="48"/>
        </w:rPr>
      </w:pPr>
      <w:r>
        <w:rPr>
          <w:rFonts w:ascii="Times New Roman" w:hAnsi="Times New Roman" w:eastAsia="华文中宋"/>
          <w:b/>
          <w:color w:val="000000"/>
          <w:sz w:val="48"/>
          <w:szCs w:val="48"/>
        </w:rPr>
        <w:t>农业国际贸易高质量发展</w:t>
      </w:r>
      <w:r>
        <w:rPr>
          <w:rFonts w:hint="eastAsia" w:ascii="Times New Roman" w:hAnsi="Times New Roman" w:eastAsia="华文中宋"/>
          <w:b/>
          <w:color w:val="000000"/>
          <w:sz w:val="48"/>
          <w:szCs w:val="48"/>
          <w:lang w:eastAsia="zh-CN"/>
        </w:rPr>
        <w:t>优质</w:t>
      </w:r>
      <w:r>
        <w:rPr>
          <w:rFonts w:ascii="Times New Roman" w:hAnsi="Times New Roman" w:eastAsia="华文中宋"/>
          <w:b/>
          <w:color w:val="000000"/>
          <w:sz w:val="48"/>
          <w:szCs w:val="48"/>
        </w:rPr>
        <w:t>主体</w:t>
      </w:r>
    </w:p>
    <w:p w14:paraId="3D182E7C">
      <w:pPr>
        <w:snapToGrid w:val="0"/>
        <w:spacing w:before="156" w:beforeLines="50" w:line="600" w:lineRule="exact"/>
        <w:jc w:val="center"/>
        <w:rPr>
          <w:rFonts w:ascii="Times New Roman" w:hAnsi="Times New Roman" w:eastAsia="华文中宋"/>
          <w:b/>
          <w:color w:val="000000"/>
          <w:sz w:val="48"/>
          <w:szCs w:val="48"/>
        </w:rPr>
      </w:pPr>
      <w:r>
        <w:rPr>
          <w:rFonts w:hint="eastAsia" w:ascii="Times New Roman" w:hAnsi="Times New Roman" w:eastAsia="华文中宋"/>
          <w:b/>
          <w:color w:val="000000"/>
          <w:sz w:val="48"/>
          <w:szCs w:val="48"/>
        </w:rPr>
        <w:t>复核</w:t>
      </w:r>
      <w:r>
        <w:rPr>
          <w:rFonts w:hint="default" w:ascii="Times New Roman" w:hAnsi="Times New Roman" w:eastAsia="华文中宋"/>
          <w:b/>
          <w:color w:val="000000"/>
          <w:sz w:val="48"/>
          <w:szCs w:val="48"/>
        </w:rPr>
        <w:t>推荐</w:t>
      </w:r>
      <w:r>
        <w:rPr>
          <w:rFonts w:hint="eastAsia" w:ascii="Times New Roman" w:hAnsi="Times New Roman" w:eastAsia="华文中宋"/>
          <w:b/>
          <w:color w:val="000000"/>
          <w:sz w:val="48"/>
          <w:szCs w:val="48"/>
        </w:rPr>
        <w:t>表</w:t>
      </w:r>
    </w:p>
    <w:bookmarkEnd w:id="0"/>
    <w:p w14:paraId="377435D4">
      <w:pPr>
        <w:snapToGrid w:val="0"/>
        <w:spacing w:before="156" w:beforeLines="50" w:line="600" w:lineRule="exact"/>
        <w:jc w:val="center"/>
        <w:rPr>
          <w:rFonts w:ascii="Times New Roman" w:hAnsi="Times New Roman" w:eastAsia="方正仿宋_GB2312"/>
          <w:color w:val="000000"/>
          <w:sz w:val="40"/>
          <w:szCs w:val="44"/>
        </w:rPr>
      </w:pPr>
    </w:p>
    <w:p w14:paraId="55AB327D">
      <w:pPr>
        <w:jc w:val="center"/>
        <w:rPr>
          <w:rFonts w:ascii="Times New Roman" w:hAnsi="Times New Roman" w:eastAsia="华文中宋"/>
          <w:b/>
          <w:color w:val="000000"/>
          <w:sz w:val="44"/>
          <w:szCs w:val="48"/>
        </w:rPr>
      </w:pPr>
    </w:p>
    <w:p w14:paraId="729153F2">
      <w:pPr>
        <w:rPr>
          <w:rFonts w:ascii="Times New Roman" w:hAnsi="Times New Roman"/>
          <w:color w:val="000000"/>
          <w:sz w:val="32"/>
          <w:szCs w:val="44"/>
        </w:rPr>
      </w:pPr>
    </w:p>
    <w:p w14:paraId="4D66D810">
      <w:pPr>
        <w:rPr>
          <w:rFonts w:ascii="Times New Roman" w:hAnsi="Times New Roman"/>
          <w:color w:val="000000"/>
          <w:sz w:val="32"/>
          <w:szCs w:val="44"/>
        </w:rPr>
      </w:pPr>
    </w:p>
    <w:p w14:paraId="41D55534">
      <w:pPr>
        <w:rPr>
          <w:rFonts w:ascii="Times New Roman" w:hAnsi="Times New Roman"/>
          <w:color w:val="000000"/>
          <w:sz w:val="32"/>
          <w:szCs w:val="44"/>
        </w:rPr>
      </w:pPr>
    </w:p>
    <w:p w14:paraId="52CED664">
      <w:pPr>
        <w:rPr>
          <w:rFonts w:ascii="Times New Roman" w:hAnsi="Times New Roman"/>
          <w:color w:val="000000"/>
          <w:sz w:val="32"/>
          <w:szCs w:val="44"/>
        </w:rPr>
      </w:pPr>
    </w:p>
    <w:p w14:paraId="7BB7A998">
      <w:pPr>
        <w:rPr>
          <w:rFonts w:ascii="Times New Roman" w:hAnsi="Times New Roman"/>
          <w:color w:val="000000"/>
          <w:sz w:val="32"/>
          <w:szCs w:val="44"/>
        </w:rPr>
      </w:pPr>
    </w:p>
    <w:p w14:paraId="2D5BAFA1">
      <w:pPr>
        <w:rPr>
          <w:rFonts w:ascii="Times New Roman" w:hAnsi="Times New Roman"/>
          <w:color w:val="000000"/>
          <w:sz w:val="32"/>
          <w:szCs w:val="44"/>
        </w:rPr>
      </w:pPr>
    </w:p>
    <w:p w14:paraId="65E32780">
      <w:pPr>
        <w:rPr>
          <w:rFonts w:ascii="Times New Roman" w:hAnsi="Times New Roman"/>
          <w:color w:val="000000"/>
          <w:sz w:val="32"/>
          <w:szCs w:val="44"/>
        </w:rPr>
      </w:pPr>
    </w:p>
    <w:p w14:paraId="3DE29C63">
      <w:pPr>
        <w:rPr>
          <w:rFonts w:ascii="Times New Roman" w:hAnsi="Times New Roman"/>
          <w:color w:val="000000"/>
          <w:sz w:val="32"/>
          <w:szCs w:val="44"/>
        </w:rPr>
      </w:pPr>
    </w:p>
    <w:p w14:paraId="552F3AF0">
      <w:pPr>
        <w:rPr>
          <w:rFonts w:ascii="Times New Roman" w:hAnsi="Times New Roman"/>
          <w:color w:val="000000"/>
          <w:sz w:val="32"/>
          <w:szCs w:val="44"/>
        </w:rPr>
      </w:pPr>
    </w:p>
    <w:p w14:paraId="4197DF24">
      <w:pPr>
        <w:ind w:left="420" w:leftChars="200"/>
        <w:rPr>
          <w:rFonts w:hint="eastAsia" w:ascii="仿宋_GB2312" w:hAnsi="仿宋_GB2312" w:eastAsia="仿宋_GB2312" w:cs="仿宋_GB2312"/>
          <w:color w:val="000000"/>
          <w:sz w:val="32"/>
          <w:szCs w:val="32"/>
          <w:u w:val="single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none"/>
        </w:rPr>
        <w:t>主体名称：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single"/>
        </w:rPr>
        <w:t xml:space="preserve">                            </w:t>
      </w:r>
    </w:p>
    <w:p w14:paraId="5909CA13">
      <w:pPr>
        <w:ind w:left="420" w:leftChars="200"/>
        <w:rPr>
          <w:rFonts w:hint="eastAsia" w:ascii="仿宋_GB2312" w:hAnsi="仿宋_GB2312" w:eastAsia="仿宋_GB2312" w:cs="仿宋_GB2312"/>
          <w:color w:val="000000"/>
          <w:sz w:val="32"/>
          <w:szCs w:val="32"/>
          <w:u w:val="single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none"/>
        </w:rPr>
        <w:t>推荐单位：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single"/>
        </w:rPr>
        <w:t xml:space="preserve">                            </w:t>
      </w:r>
    </w:p>
    <w:p w14:paraId="7A733373">
      <w:pPr>
        <w:ind w:left="420" w:leftChars="200"/>
        <w:rPr>
          <w:rFonts w:ascii="Times New Roman" w:hAnsi="Times New Roman"/>
          <w:color w:val="000000"/>
          <w:sz w:val="28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none"/>
        </w:rPr>
        <w:t>填报时间：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u w:val="single"/>
        </w:rPr>
        <w:t xml:space="preserve">        年   月   日        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 xml:space="preserve"> </w:t>
      </w:r>
      <w:r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</w:p>
    <w:p w14:paraId="4144C633">
      <w:pPr>
        <w:rPr>
          <w:rFonts w:ascii="Times New Roman" w:hAnsi="Times New Roman"/>
          <w:color w:val="000000"/>
          <w:sz w:val="32"/>
          <w:szCs w:val="44"/>
        </w:rPr>
      </w:pPr>
    </w:p>
    <w:p w14:paraId="7E8B9EC1">
      <w:pPr>
        <w:rPr>
          <w:rFonts w:ascii="Times New Roman" w:hAnsi="Times New Roman"/>
          <w:sz w:val="32"/>
          <w:szCs w:val="44"/>
        </w:rPr>
      </w:pPr>
    </w:p>
    <w:p w14:paraId="05CEDFE6">
      <w:pPr>
        <w:rPr>
          <w:rFonts w:ascii="Times New Roman" w:hAnsi="Times New Roman"/>
          <w:sz w:val="32"/>
          <w:szCs w:val="44"/>
        </w:rPr>
        <w:sectPr>
          <w:footerReference r:id="rId3" w:type="default"/>
          <w:pgSz w:w="11906" w:h="16838"/>
          <w:pgMar w:top="1440" w:right="1800" w:bottom="1440" w:left="1800" w:header="851" w:footer="992" w:gutter="0"/>
          <w:pgNumType w:start="11"/>
          <w:cols w:space="720" w:num="1"/>
          <w:docGrid w:type="lines" w:linePitch="312" w:charSpace="0"/>
        </w:sectPr>
      </w:pPr>
    </w:p>
    <w:tbl>
      <w:tblPr>
        <w:tblStyle w:val="7"/>
        <w:tblW w:w="9854" w:type="dxa"/>
        <w:tblInd w:w="0" w:type="dxa"/>
        <w:tblBorders>
          <w:top w:val="single" w:color="000000" w:sz="12" w:space="0"/>
          <w:left w:val="none" w:color="auto" w:sz="0" w:space="0"/>
          <w:bottom w:val="single" w:color="000000" w:sz="12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43"/>
        <w:gridCol w:w="562"/>
        <w:gridCol w:w="1941"/>
        <w:gridCol w:w="81"/>
        <w:gridCol w:w="1142"/>
        <w:gridCol w:w="1223"/>
        <w:gridCol w:w="57"/>
        <w:gridCol w:w="1168"/>
        <w:gridCol w:w="1337"/>
      </w:tblGrid>
      <w:tr w14:paraId="02D5E438">
        <w:trPr>
          <w:trHeight w:val="802" w:hRule="exact"/>
        </w:trPr>
        <w:tc>
          <w:tcPr>
            <w:tcW w:w="23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F837FF"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44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8"/>
                <w:szCs w:val="44"/>
              </w:rPr>
              <w:t>主体名称</w:t>
            </w:r>
          </w:p>
          <w:p w14:paraId="0EE4833C"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color w:val="00000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8"/>
                <w:szCs w:val="44"/>
              </w:rPr>
              <w:t>（海关编码）</w:t>
            </w:r>
          </w:p>
        </w:tc>
        <w:tc>
          <w:tcPr>
            <w:tcW w:w="25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63501C"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44"/>
                <w:szCs w:val="44"/>
              </w:rPr>
            </w:pPr>
          </w:p>
        </w:tc>
        <w:tc>
          <w:tcPr>
            <w:tcW w:w="242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08D139"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44"/>
                <w:szCs w:val="44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8"/>
                <w:szCs w:val="44"/>
              </w:rPr>
              <w:t>负责人</w:t>
            </w:r>
          </w:p>
        </w:tc>
        <w:tc>
          <w:tcPr>
            <w:tcW w:w="25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827693"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44"/>
                <w:szCs w:val="44"/>
              </w:rPr>
            </w:pPr>
          </w:p>
        </w:tc>
      </w:tr>
      <w:tr w14:paraId="18E0D71A">
        <w:trPr>
          <w:trHeight w:val="756" w:hRule="exact"/>
        </w:trPr>
        <w:tc>
          <w:tcPr>
            <w:tcW w:w="23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ADC826"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44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8"/>
                <w:szCs w:val="44"/>
              </w:rPr>
              <w:t>联系人</w:t>
            </w:r>
          </w:p>
        </w:tc>
        <w:tc>
          <w:tcPr>
            <w:tcW w:w="25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7A1271"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44"/>
              </w:rPr>
            </w:pPr>
          </w:p>
        </w:tc>
        <w:tc>
          <w:tcPr>
            <w:tcW w:w="242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4C8EA4">
            <w:pPr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44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8"/>
                <w:szCs w:val="44"/>
              </w:rPr>
              <w:t>联系电话</w:t>
            </w:r>
          </w:p>
        </w:tc>
        <w:tc>
          <w:tcPr>
            <w:tcW w:w="25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7F56D5"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44"/>
              </w:rPr>
            </w:pPr>
          </w:p>
        </w:tc>
      </w:tr>
      <w:tr w14:paraId="33C0CDE5">
        <w:trPr>
          <w:trHeight w:val="792" w:hRule="exact"/>
        </w:trPr>
        <w:tc>
          <w:tcPr>
            <w:tcW w:w="23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010030"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44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8"/>
                <w:szCs w:val="44"/>
              </w:rPr>
              <w:t>办公通讯地址</w:t>
            </w:r>
          </w:p>
        </w:tc>
        <w:tc>
          <w:tcPr>
            <w:tcW w:w="751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4D1269"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44"/>
              </w:rPr>
            </w:pPr>
          </w:p>
        </w:tc>
      </w:tr>
      <w:tr w14:paraId="2269ABCA">
        <w:trPr>
          <w:trHeight w:val="780" w:hRule="exact"/>
        </w:trPr>
        <w:tc>
          <w:tcPr>
            <w:tcW w:w="23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2216EF"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44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8"/>
                <w:szCs w:val="44"/>
              </w:rPr>
              <w:t>主体所在行政</w:t>
            </w:r>
          </w:p>
          <w:p w14:paraId="4A588806"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44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8"/>
                <w:szCs w:val="44"/>
              </w:rPr>
              <w:t>区域（至县一级）</w:t>
            </w:r>
          </w:p>
        </w:tc>
        <w:tc>
          <w:tcPr>
            <w:tcW w:w="751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CF4EC6"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44"/>
              </w:rPr>
            </w:pPr>
          </w:p>
        </w:tc>
      </w:tr>
      <w:tr w14:paraId="57B8F3E3">
        <w:trPr>
          <w:trHeight w:val="769" w:hRule="exact"/>
        </w:trPr>
        <w:tc>
          <w:tcPr>
            <w:tcW w:w="23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FE68C5"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44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8"/>
                <w:szCs w:val="44"/>
              </w:rPr>
              <w:t>主体成立时间</w:t>
            </w:r>
          </w:p>
        </w:tc>
        <w:tc>
          <w:tcPr>
            <w:tcW w:w="25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92C28F">
            <w:pPr>
              <w:tabs>
                <w:tab w:val="left" w:pos="1868"/>
              </w:tabs>
              <w:snapToGrid w:val="0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44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8"/>
                <w:szCs w:val="44"/>
              </w:rPr>
              <w:t xml:space="preserve">    年  月</w:t>
            </w:r>
          </w:p>
        </w:tc>
        <w:tc>
          <w:tcPr>
            <w:tcW w:w="250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6E8087">
            <w:pPr>
              <w:tabs>
                <w:tab w:val="left" w:pos="1868"/>
              </w:tabs>
              <w:snapToGrid w:val="0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44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8"/>
                <w:szCs w:val="44"/>
              </w:rPr>
              <w:t>主营业务</w:t>
            </w:r>
          </w:p>
        </w:tc>
        <w:tc>
          <w:tcPr>
            <w:tcW w:w="25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3AC95F">
            <w:pPr>
              <w:tabs>
                <w:tab w:val="left" w:pos="1868"/>
              </w:tabs>
              <w:snapToGrid w:val="0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44"/>
              </w:rPr>
            </w:pPr>
          </w:p>
        </w:tc>
      </w:tr>
      <w:tr w14:paraId="38B560DC">
        <w:trPr>
          <w:trHeight w:val="90" w:hRule="atLeast"/>
        </w:trPr>
        <w:tc>
          <w:tcPr>
            <w:tcW w:w="9854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B80200">
            <w:pPr>
              <w:ind w:firstLine="640" w:firstLineChars="200"/>
              <w:rPr>
                <w:rFonts w:ascii="Times New Roman" w:hAnsi="Times New Roman" w:eastAsia="仿宋_GB2312"/>
                <w:color w:val="000000"/>
                <w:sz w:val="32"/>
                <w:szCs w:val="32"/>
              </w:rPr>
            </w:pPr>
            <w:r>
              <w:rPr>
                <w:rFonts w:ascii="Times New Roman" w:hAnsi="Times New Roman" w:eastAsia="黑体"/>
                <w:color w:val="000000"/>
                <w:sz w:val="32"/>
                <w:szCs w:val="32"/>
              </w:rPr>
              <w:t>一、基本情况</w:t>
            </w:r>
          </w:p>
        </w:tc>
      </w:tr>
      <w:tr w14:paraId="05545E89">
        <w:trPr>
          <w:trHeight w:val="338" w:hRule="atLeast"/>
        </w:trPr>
        <w:tc>
          <w:tcPr>
            <w:tcW w:w="484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F5C787">
            <w:pPr>
              <w:rPr>
                <w:rFonts w:ascii="Times New Roman" w:hAnsi="Times New Roman" w:eastAsia="仿宋_GB2312"/>
                <w:color w:val="000000"/>
                <w:sz w:val="52"/>
                <w:szCs w:val="52"/>
              </w:rPr>
            </w:pPr>
          </w:p>
        </w:tc>
        <w:tc>
          <w:tcPr>
            <w:tcW w:w="12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8F4320">
            <w:pPr>
              <w:spacing w:line="480" w:lineRule="auto"/>
              <w:jc w:val="center"/>
              <w:rPr>
                <w:rFonts w:hint="eastAsia" w:ascii="Times New Roman" w:hAnsi="Times New Roman" w:eastAsia="仿宋_GB2312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  <w:t>202</w:t>
            </w:r>
            <w:r>
              <w:rPr>
                <w:rFonts w:hint="eastAsia" w:ascii="Times New Roman" w:hAnsi="Times New Roman" w:eastAsia="仿宋_GB2312"/>
                <w:color w:val="000000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12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0B5AF4">
            <w:pPr>
              <w:spacing w:line="480" w:lineRule="auto"/>
              <w:jc w:val="center"/>
              <w:rPr>
                <w:rFonts w:hint="eastAsia" w:ascii="Times New Roman" w:hAnsi="Times New Roman" w:eastAsia="仿宋_GB2312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  <w:t>202</w:t>
            </w:r>
            <w:r>
              <w:rPr>
                <w:rFonts w:hint="eastAsia" w:ascii="Times New Roman" w:hAnsi="Times New Roman" w:eastAsia="仿宋_GB2312"/>
                <w:color w:val="00000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12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4538D2">
            <w:pPr>
              <w:spacing w:line="480" w:lineRule="auto"/>
              <w:jc w:val="center"/>
              <w:rPr>
                <w:rFonts w:hint="eastAsia" w:ascii="Times New Roman" w:hAnsi="Times New Roman" w:eastAsia="仿宋_GB2312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  <w:t>202</w:t>
            </w:r>
            <w:r>
              <w:rPr>
                <w:rFonts w:hint="eastAsia" w:ascii="Times New Roman" w:hAnsi="Times New Roman" w:eastAsia="仿宋_GB2312"/>
                <w:color w:val="00000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71609E">
            <w:pPr>
              <w:spacing w:line="480" w:lineRule="auto"/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  <w:t>三年平均</w:t>
            </w:r>
          </w:p>
        </w:tc>
      </w:tr>
      <w:tr w14:paraId="5821B557">
        <w:trPr>
          <w:trHeight w:val="320" w:hRule="atLeast"/>
        </w:trPr>
        <w:tc>
          <w:tcPr>
            <w:tcW w:w="484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603D3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  <w:t>1. 年销售收入（万美元）</w:t>
            </w:r>
          </w:p>
        </w:tc>
        <w:tc>
          <w:tcPr>
            <w:tcW w:w="12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C2BD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</w:pPr>
          </w:p>
        </w:tc>
        <w:tc>
          <w:tcPr>
            <w:tcW w:w="12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D4EC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</w:pPr>
          </w:p>
        </w:tc>
        <w:tc>
          <w:tcPr>
            <w:tcW w:w="12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1ED8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4C33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</w:pPr>
          </w:p>
        </w:tc>
      </w:tr>
      <w:tr w14:paraId="1340A004">
        <w:trPr>
          <w:trHeight w:val="584" w:hRule="atLeast"/>
        </w:trPr>
        <w:tc>
          <w:tcPr>
            <w:tcW w:w="484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0835F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  <w:t>2. 年出口总额（万美元）</w:t>
            </w:r>
          </w:p>
        </w:tc>
        <w:tc>
          <w:tcPr>
            <w:tcW w:w="12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8362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</w:pPr>
          </w:p>
        </w:tc>
        <w:tc>
          <w:tcPr>
            <w:tcW w:w="12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01BC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</w:pPr>
          </w:p>
        </w:tc>
        <w:tc>
          <w:tcPr>
            <w:tcW w:w="12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8E41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E9B2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</w:pPr>
          </w:p>
        </w:tc>
      </w:tr>
      <w:tr w14:paraId="6B398981">
        <w:trPr>
          <w:trHeight w:val="90" w:hRule="atLeast"/>
        </w:trPr>
        <w:tc>
          <w:tcPr>
            <w:tcW w:w="484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A181947">
            <w:pPr>
              <w:spacing w:before="156" w:beforeLines="50"/>
              <w:rPr>
                <w:rFonts w:ascii="Times New Roman" w:hAnsi="Times New Roman" w:eastAsia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/>
                <w:color w:val="000000"/>
                <w:sz w:val="24"/>
              </w:rPr>
              <w:t>其中：1)________产品（6位税号：       ）</w:t>
            </w:r>
          </w:p>
        </w:tc>
        <w:tc>
          <w:tcPr>
            <w:tcW w:w="12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1EE536">
            <w:pPr>
              <w:rPr>
                <w:rFonts w:ascii="Times New Roman" w:hAnsi="Times New Roman" w:eastAsia="仿宋_GB2312"/>
                <w:color w:val="000000"/>
                <w:sz w:val="40"/>
                <w:szCs w:val="40"/>
              </w:rPr>
            </w:pPr>
          </w:p>
        </w:tc>
        <w:tc>
          <w:tcPr>
            <w:tcW w:w="12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28BD92">
            <w:pPr>
              <w:rPr>
                <w:rFonts w:ascii="Times New Roman" w:hAnsi="Times New Roman" w:eastAsia="仿宋_GB2312"/>
                <w:color w:val="000000"/>
                <w:sz w:val="40"/>
                <w:szCs w:val="40"/>
              </w:rPr>
            </w:pPr>
          </w:p>
        </w:tc>
        <w:tc>
          <w:tcPr>
            <w:tcW w:w="12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40F355">
            <w:pPr>
              <w:rPr>
                <w:rFonts w:ascii="Times New Roman" w:hAnsi="Times New Roman" w:eastAsia="仿宋_GB2312"/>
                <w:color w:val="000000"/>
                <w:sz w:val="40"/>
                <w:szCs w:val="40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94D511">
            <w:pPr>
              <w:rPr>
                <w:rFonts w:ascii="Times New Roman" w:hAnsi="Times New Roman" w:eastAsia="仿宋_GB2312"/>
                <w:color w:val="000000"/>
                <w:sz w:val="40"/>
                <w:szCs w:val="40"/>
              </w:rPr>
            </w:pPr>
          </w:p>
        </w:tc>
      </w:tr>
      <w:tr w14:paraId="55ABE2BA">
        <w:trPr>
          <w:trHeight w:val="90" w:hRule="atLeast"/>
        </w:trPr>
        <w:tc>
          <w:tcPr>
            <w:tcW w:w="484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6585690">
            <w:pPr>
              <w:spacing w:before="156" w:beforeLines="50"/>
              <w:ind w:firstLine="720" w:firstLineChars="300"/>
              <w:rPr>
                <w:rFonts w:ascii="Times New Roman" w:hAnsi="Times New Roman" w:eastAsia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/>
                <w:color w:val="000000"/>
                <w:sz w:val="24"/>
              </w:rPr>
              <w:t>2)</w:t>
            </w:r>
            <w:r>
              <w:rPr>
                <w:rFonts w:ascii="Times New Roman" w:hAnsi="Times New Roman" w:eastAsia="仿宋_GB2312"/>
                <w:color w:val="000000"/>
                <w:sz w:val="24"/>
                <w:u w:val="single"/>
              </w:rPr>
              <w:t xml:space="preserve">      __</w:t>
            </w:r>
            <w:r>
              <w:rPr>
                <w:rFonts w:ascii="Times New Roman" w:hAnsi="Times New Roman" w:eastAsia="仿宋_GB2312"/>
                <w:color w:val="000000"/>
                <w:sz w:val="24"/>
              </w:rPr>
              <w:t>产品（6位税号：       ）</w:t>
            </w:r>
          </w:p>
        </w:tc>
        <w:tc>
          <w:tcPr>
            <w:tcW w:w="12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33F4FB">
            <w:pPr>
              <w:rPr>
                <w:rFonts w:ascii="Times New Roman" w:hAnsi="Times New Roman" w:eastAsia="仿宋_GB2312"/>
                <w:color w:val="000000"/>
                <w:sz w:val="40"/>
                <w:szCs w:val="40"/>
              </w:rPr>
            </w:pPr>
          </w:p>
        </w:tc>
        <w:tc>
          <w:tcPr>
            <w:tcW w:w="12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3D3491">
            <w:pPr>
              <w:rPr>
                <w:rFonts w:ascii="Times New Roman" w:hAnsi="Times New Roman" w:eastAsia="仿宋_GB2312"/>
                <w:color w:val="000000"/>
                <w:sz w:val="40"/>
                <w:szCs w:val="40"/>
              </w:rPr>
            </w:pPr>
          </w:p>
        </w:tc>
        <w:tc>
          <w:tcPr>
            <w:tcW w:w="12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6A2655">
            <w:pPr>
              <w:rPr>
                <w:rFonts w:ascii="Times New Roman" w:hAnsi="Times New Roman" w:eastAsia="仿宋_GB2312"/>
                <w:color w:val="000000"/>
                <w:sz w:val="40"/>
                <w:szCs w:val="40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802662">
            <w:pPr>
              <w:rPr>
                <w:rFonts w:ascii="Times New Roman" w:hAnsi="Times New Roman" w:eastAsia="仿宋_GB2312"/>
                <w:color w:val="000000"/>
                <w:sz w:val="40"/>
                <w:szCs w:val="40"/>
              </w:rPr>
            </w:pPr>
          </w:p>
        </w:tc>
      </w:tr>
      <w:tr w14:paraId="70624C15">
        <w:trPr>
          <w:trHeight w:val="90" w:hRule="atLeast"/>
        </w:trPr>
        <w:tc>
          <w:tcPr>
            <w:tcW w:w="484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10AB772">
            <w:pPr>
              <w:spacing w:before="156" w:beforeLines="50"/>
              <w:ind w:firstLine="720" w:firstLineChars="300"/>
              <w:rPr>
                <w:rFonts w:ascii="Times New Roman" w:hAnsi="Times New Roman" w:eastAsia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/>
                <w:color w:val="000000"/>
                <w:sz w:val="24"/>
              </w:rPr>
              <w:t>3)</w:t>
            </w:r>
            <w:r>
              <w:rPr>
                <w:rFonts w:ascii="Times New Roman" w:hAnsi="Times New Roman" w:eastAsia="仿宋_GB2312"/>
                <w:color w:val="000000"/>
                <w:sz w:val="24"/>
                <w:u w:val="single"/>
              </w:rPr>
              <w:t xml:space="preserve">      __</w:t>
            </w:r>
            <w:r>
              <w:rPr>
                <w:rFonts w:ascii="Times New Roman" w:hAnsi="Times New Roman" w:eastAsia="仿宋_GB2312"/>
                <w:color w:val="000000"/>
                <w:sz w:val="24"/>
              </w:rPr>
              <w:t>产品（6位税号：       ）</w:t>
            </w:r>
          </w:p>
        </w:tc>
        <w:tc>
          <w:tcPr>
            <w:tcW w:w="12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8F27A9">
            <w:pPr>
              <w:rPr>
                <w:rFonts w:ascii="Times New Roman" w:hAnsi="Times New Roman" w:eastAsia="仿宋_GB2312"/>
                <w:color w:val="000000"/>
                <w:sz w:val="40"/>
                <w:szCs w:val="40"/>
              </w:rPr>
            </w:pPr>
          </w:p>
        </w:tc>
        <w:tc>
          <w:tcPr>
            <w:tcW w:w="12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CA5F8C">
            <w:pPr>
              <w:rPr>
                <w:rFonts w:ascii="Times New Roman" w:hAnsi="Times New Roman" w:eastAsia="仿宋_GB2312"/>
                <w:color w:val="000000"/>
                <w:sz w:val="40"/>
                <w:szCs w:val="40"/>
              </w:rPr>
            </w:pPr>
          </w:p>
        </w:tc>
        <w:tc>
          <w:tcPr>
            <w:tcW w:w="12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02B89D">
            <w:pPr>
              <w:rPr>
                <w:rFonts w:ascii="Times New Roman" w:hAnsi="Times New Roman" w:eastAsia="仿宋_GB2312"/>
                <w:color w:val="000000"/>
                <w:sz w:val="40"/>
                <w:szCs w:val="40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5F1F67">
            <w:pPr>
              <w:rPr>
                <w:rFonts w:ascii="Times New Roman" w:hAnsi="Times New Roman" w:eastAsia="仿宋_GB2312"/>
                <w:color w:val="000000"/>
                <w:sz w:val="40"/>
                <w:szCs w:val="40"/>
              </w:rPr>
            </w:pPr>
          </w:p>
        </w:tc>
      </w:tr>
      <w:tr w14:paraId="3C6B1844">
        <w:trPr>
          <w:trHeight w:val="90" w:hRule="atLeast"/>
        </w:trPr>
        <w:tc>
          <w:tcPr>
            <w:tcW w:w="484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A144764">
            <w:pPr>
              <w:spacing w:before="156" w:beforeLines="50"/>
              <w:ind w:firstLine="720" w:firstLineChars="300"/>
              <w:rPr>
                <w:rFonts w:ascii="Times New Roman" w:hAnsi="Times New Roman" w:eastAsia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/>
                <w:color w:val="000000"/>
                <w:sz w:val="24"/>
              </w:rPr>
              <w:t>4)</w:t>
            </w:r>
            <w:r>
              <w:rPr>
                <w:rFonts w:ascii="Times New Roman" w:hAnsi="Times New Roman" w:eastAsia="仿宋_GB2312"/>
                <w:color w:val="000000"/>
                <w:sz w:val="24"/>
                <w:u w:val="single"/>
              </w:rPr>
              <w:t xml:space="preserve">      __</w:t>
            </w:r>
            <w:r>
              <w:rPr>
                <w:rFonts w:ascii="Times New Roman" w:hAnsi="Times New Roman" w:eastAsia="仿宋_GB2312"/>
                <w:color w:val="000000"/>
                <w:sz w:val="24"/>
              </w:rPr>
              <w:t>产品（6位税号：       ）</w:t>
            </w:r>
          </w:p>
        </w:tc>
        <w:tc>
          <w:tcPr>
            <w:tcW w:w="12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FABFDB">
            <w:pPr>
              <w:rPr>
                <w:rFonts w:ascii="Times New Roman" w:hAnsi="Times New Roman" w:eastAsia="仿宋_GB2312"/>
                <w:color w:val="000000"/>
                <w:sz w:val="40"/>
                <w:szCs w:val="40"/>
              </w:rPr>
            </w:pPr>
          </w:p>
        </w:tc>
        <w:tc>
          <w:tcPr>
            <w:tcW w:w="12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9BF53E">
            <w:pPr>
              <w:rPr>
                <w:rFonts w:ascii="Times New Roman" w:hAnsi="Times New Roman" w:eastAsia="仿宋_GB2312"/>
                <w:color w:val="000000"/>
                <w:sz w:val="40"/>
                <w:szCs w:val="40"/>
              </w:rPr>
            </w:pPr>
          </w:p>
        </w:tc>
        <w:tc>
          <w:tcPr>
            <w:tcW w:w="12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E4E062">
            <w:pPr>
              <w:rPr>
                <w:rFonts w:ascii="Times New Roman" w:hAnsi="Times New Roman" w:eastAsia="仿宋_GB2312"/>
                <w:color w:val="000000"/>
                <w:sz w:val="40"/>
                <w:szCs w:val="40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BA2E83">
            <w:pPr>
              <w:rPr>
                <w:rFonts w:ascii="Times New Roman" w:hAnsi="Times New Roman" w:eastAsia="仿宋_GB2312"/>
                <w:color w:val="000000"/>
                <w:sz w:val="40"/>
                <w:szCs w:val="40"/>
              </w:rPr>
            </w:pPr>
          </w:p>
        </w:tc>
      </w:tr>
      <w:tr w14:paraId="15B3D1B1">
        <w:trPr>
          <w:trHeight w:val="90" w:hRule="atLeast"/>
        </w:trPr>
        <w:tc>
          <w:tcPr>
            <w:tcW w:w="484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D3ABC8C">
            <w:pPr>
              <w:spacing w:before="156" w:beforeLines="50"/>
              <w:ind w:firstLine="720" w:firstLineChars="300"/>
              <w:rPr>
                <w:rFonts w:ascii="Times New Roman" w:hAnsi="Times New Roman" w:eastAsia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/>
                <w:color w:val="000000"/>
                <w:sz w:val="24"/>
              </w:rPr>
              <w:t>5)</w:t>
            </w:r>
            <w:r>
              <w:rPr>
                <w:rFonts w:ascii="Times New Roman" w:hAnsi="Times New Roman" w:eastAsia="仿宋_GB2312"/>
                <w:color w:val="000000"/>
                <w:sz w:val="24"/>
                <w:u w:val="single"/>
              </w:rPr>
              <w:t xml:space="preserve">      __</w:t>
            </w:r>
            <w:r>
              <w:rPr>
                <w:rFonts w:ascii="Times New Roman" w:hAnsi="Times New Roman" w:eastAsia="仿宋_GB2312"/>
                <w:color w:val="000000"/>
                <w:sz w:val="24"/>
              </w:rPr>
              <w:t>产品（6位税号：       ）</w:t>
            </w:r>
          </w:p>
        </w:tc>
        <w:tc>
          <w:tcPr>
            <w:tcW w:w="12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7C39AE">
            <w:pPr>
              <w:rPr>
                <w:rFonts w:ascii="Times New Roman" w:hAnsi="Times New Roman" w:eastAsia="仿宋_GB2312"/>
                <w:color w:val="000000"/>
                <w:sz w:val="40"/>
                <w:szCs w:val="40"/>
              </w:rPr>
            </w:pPr>
          </w:p>
        </w:tc>
        <w:tc>
          <w:tcPr>
            <w:tcW w:w="12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C74CEF">
            <w:pPr>
              <w:rPr>
                <w:rFonts w:ascii="Times New Roman" w:hAnsi="Times New Roman" w:eastAsia="仿宋_GB2312"/>
                <w:color w:val="000000"/>
                <w:sz w:val="40"/>
                <w:szCs w:val="40"/>
              </w:rPr>
            </w:pPr>
          </w:p>
        </w:tc>
        <w:tc>
          <w:tcPr>
            <w:tcW w:w="12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33C37A">
            <w:pPr>
              <w:rPr>
                <w:rFonts w:ascii="Times New Roman" w:hAnsi="Times New Roman" w:eastAsia="仿宋_GB2312"/>
                <w:color w:val="000000"/>
                <w:sz w:val="40"/>
                <w:szCs w:val="40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1292E0">
            <w:pPr>
              <w:rPr>
                <w:rFonts w:ascii="Times New Roman" w:hAnsi="Times New Roman" w:eastAsia="仿宋_GB2312"/>
                <w:color w:val="000000"/>
                <w:sz w:val="40"/>
                <w:szCs w:val="40"/>
              </w:rPr>
            </w:pPr>
          </w:p>
        </w:tc>
      </w:tr>
      <w:tr w14:paraId="36EA12ED">
        <w:trPr>
          <w:trHeight w:val="957" w:hRule="atLeast"/>
        </w:trPr>
        <w:tc>
          <w:tcPr>
            <w:tcW w:w="29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BC24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  <w:t>3. 认证认可情况</w:t>
            </w:r>
          </w:p>
        </w:tc>
        <w:tc>
          <w:tcPr>
            <w:tcW w:w="6949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ACD3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both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</w:rPr>
              <w:t>填报AEO、GAP、HACCP、HALAL、ISO9000等认证情况</w:t>
            </w:r>
          </w:p>
          <w:p w14:paraId="47FDD5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both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  <w:p w14:paraId="235469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both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</w:tc>
      </w:tr>
      <w:tr w14:paraId="08EDA769">
        <w:trPr>
          <w:trHeight w:val="90" w:hRule="atLeast"/>
        </w:trPr>
        <w:tc>
          <w:tcPr>
            <w:tcW w:w="29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9FD6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  <w:t>4. 标准采用情况</w:t>
            </w:r>
          </w:p>
        </w:tc>
        <w:tc>
          <w:tcPr>
            <w:tcW w:w="6949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B020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both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</w:rPr>
              <w:t>填报采用ISO、CAC、OIE、IPPC等国际标准、国家标准等情况</w:t>
            </w:r>
          </w:p>
          <w:p w14:paraId="2E43F0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both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  <w:p w14:paraId="79D609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both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</w:tc>
      </w:tr>
      <w:tr w14:paraId="66ADD067">
        <w:trPr>
          <w:trHeight w:val="773" w:hRule="atLeast"/>
        </w:trPr>
        <w:tc>
          <w:tcPr>
            <w:tcW w:w="29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99AD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  <w:t>5. 自主品牌建设情况</w:t>
            </w:r>
          </w:p>
        </w:tc>
        <w:tc>
          <w:tcPr>
            <w:tcW w:w="6949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8CB7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both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</w:rPr>
              <w:t>填报自主品牌名称、202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  <w:lang w:val="en-US" w:eastAsia="zh-CN"/>
              </w:rPr>
              <w:t>4</w:t>
            </w: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</w:rPr>
              <w:t>年出口额和出口目的国市场占有率</w:t>
            </w:r>
          </w:p>
          <w:p w14:paraId="1AEF4E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both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  <w:p w14:paraId="72B5C7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both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</w:tc>
      </w:tr>
      <w:tr w14:paraId="2476D51B">
        <w:trPr>
          <w:trHeight w:val="763" w:hRule="atLeast"/>
        </w:trPr>
        <w:tc>
          <w:tcPr>
            <w:tcW w:w="29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5D14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  <w:t>6. 国际商标注册情况</w:t>
            </w:r>
          </w:p>
        </w:tc>
        <w:tc>
          <w:tcPr>
            <w:tcW w:w="6949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CA7B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both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</w:rPr>
              <w:t>填报国际商标注册情况</w:t>
            </w:r>
          </w:p>
          <w:p w14:paraId="559DEF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both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  <w:p w14:paraId="1CD246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both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</w:tc>
      </w:tr>
      <w:tr w14:paraId="3FB0873F">
        <w:trPr>
          <w:trHeight w:val="903" w:hRule="atLeast"/>
        </w:trPr>
        <w:tc>
          <w:tcPr>
            <w:tcW w:w="29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2AFC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  <w:t>7. 荣誉称号情况</w:t>
            </w:r>
          </w:p>
        </w:tc>
        <w:tc>
          <w:tcPr>
            <w:tcW w:w="6949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2DF2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both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</w:rPr>
              <w:t>填报获得的龙头企业、高新技术企业等称号</w:t>
            </w:r>
          </w:p>
          <w:p w14:paraId="3BEE33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both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  <w:p w14:paraId="40E9A7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both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</w:tc>
      </w:tr>
      <w:tr w14:paraId="0EB427D2">
        <w:trPr>
          <w:trHeight w:val="735" w:hRule="atLeast"/>
        </w:trPr>
        <w:tc>
          <w:tcPr>
            <w:tcW w:w="29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2DE4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  <w:t>8. 外贸发展支撑条件</w:t>
            </w:r>
          </w:p>
        </w:tc>
        <w:tc>
          <w:tcPr>
            <w:tcW w:w="6949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EE9B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both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</w:rPr>
              <w:t>填报产业园区、产业集群等情况</w:t>
            </w:r>
          </w:p>
          <w:p w14:paraId="3E2A55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both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  <w:p w14:paraId="273F8A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both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</w:tc>
      </w:tr>
      <w:tr w14:paraId="0A81EFB9">
        <w:trPr>
          <w:trHeight w:val="816" w:hRule="atLeast"/>
        </w:trPr>
        <w:tc>
          <w:tcPr>
            <w:tcW w:w="29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B830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  <w:t>9. 技术创新情况</w:t>
            </w:r>
          </w:p>
        </w:tc>
        <w:tc>
          <w:tcPr>
            <w:tcW w:w="6949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3049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both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</w:rPr>
              <w:t>填报新技术新产品研发和专利授权情况</w:t>
            </w:r>
          </w:p>
          <w:p w14:paraId="4D501C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both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  <w:p w14:paraId="518DB8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both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</w:tc>
      </w:tr>
      <w:tr w14:paraId="002C4343">
        <w:trPr>
          <w:trHeight w:val="620" w:hRule="atLeast"/>
        </w:trPr>
        <w:tc>
          <w:tcPr>
            <w:tcW w:w="29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C244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  <w:t>10. 带动辐射能力</w:t>
            </w:r>
          </w:p>
        </w:tc>
        <w:tc>
          <w:tcPr>
            <w:tcW w:w="6949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86F8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both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</w:rPr>
              <w:t>填报带动辐射农户数量和直接吸收农民就业情况</w:t>
            </w:r>
          </w:p>
          <w:p w14:paraId="15B96D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both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  <w:p w14:paraId="5FAF65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both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</w:tc>
      </w:tr>
      <w:tr w14:paraId="72C56B43">
        <w:trPr>
          <w:trHeight w:val="801" w:hRule="atLeast"/>
        </w:trPr>
        <w:tc>
          <w:tcPr>
            <w:tcW w:w="29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5732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  <w:t>11. 综合评价</w:t>
            </w:r>
          </w:p>
        </w:tc>
        <w:tc>
          <w:tcPr>
            <w:tcW w:w="6949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03F1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both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</w:rPr>
              <w:t>填报综合体现高质量发展的情况</w:t>
            </w:r>
          </w:p>
          <w:p w14:paraId="4EC67F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both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  <w:p w14:paraId="77843F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both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</w:tc>
      </w:tr>
      <w:tr w14:paraId="00CDD2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764" w:hRule="atLeast"/>
          <w:jc w:val="center"/>
        </w:trPr>
        <w:tc>
          <w:tcPr>
            <w:tcW w:w="9854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809BCD">
            <w:pPr>
              <w:snapToGrid w:val="0"/>
              <w:spacing w:before="156" w:beforeLines="50" w:line="600" w:lineRule="exact"/>
              <w:ind w:firstLine="640" w:firstLineChars="200"/>
              <w:rPr>
                <w:rFonts w:ascii="Times New Roman" w:hAnsi="Times New Roman" w:eastAsia="黑体"/>
                <w:color w:val="000000"/>
                <w:sz w:val="32"/>
                <w:szCs w:val="32"/>
              </w:rPr>
            </w:pPr>
            <w:r>
              <w:rPr>
                <w:rFonts w:ascii="Times New Roman" w:hAnsi="Times New Roman" w:eastAsia="黑体"/>
                <w:color w:val="000000"/>
                <w:sz w:val="32"/>
                <w:szCs w:val="32"/>
              </w:rPr>
              <w:t>二、主体单位意见</w:t>
            </w:r>
          </w:p>
          <w:p w14:paraId="5FAFDB9E">
            <w:pPr>
              <w:spacing w:line="540" w:lineRule="exact"/>
              <w:ind w:firstLine="640" w:firstLineChars="200"/>
              <w:rPr>
                <w:rFonts w:ascii="Times New Roman" w:hAnsi="Times New Roman" w:eastAsia="仿宋_GB2312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  <w:t>□</w:t>
            </w:r>
            <w:r>
              <w:rPr>
                <w:rFonts w:ascii="Times New Roman" w:hAnsi="Times New Roman" w:eastAsia="仿宋_GB2312"/>
                <w:color w:val="000000"/>
                <w:sz w:val="32"/>
                <w:szCs w:val="32"/>
              </w:rPr>
              <w:t>符合高质量发展要求，申请纳入国</w:t>
            </w:r>
            <w:r>
              <w:rPr>
                <w:rFonts w:hint="eastAsia" w:ascii="Times New Roman" w:hAnsi="Times New Roman" w:eastAsia="仿宋_GB2312"/>
                <w:color w:val="000000"/>
                <w:sz w:val="32"/>
                <w:szCs w:val="32"/>
                <w:lang w:eastAsia="zh-CN"/>
              </w:rPr>
              <w:t>优</w:t>
            </w:r>
            <w:r>
              <w:rPr>
                <w:rFonts w:ascii="Times New Roman" w:hAnsi="Times New Roman" w:eastAsia="仿宋_GB2312"/>
                <w:color w:val="000000"/>
                <w:sz w:val="32"/>
                <w:szCs w:val="32"/>
              </w:rPr>
              <w:t>主体培育计划。</w:t>
            </w:r>
          </w:p>
          <w:p w14:paraId="091DB1E8">
            <w:pPr>
              <w:spacing w:line="540" w:lineRule="exact"/>
              <w:ind w:firstLine="640" w:firstLineChars="200"/>
              <w:rPr>
                <w:rFonts w:ascii="Times New Roman" w:hAnsi="Times New Roman" w:eastAsia="仿宋_GB2312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  <w:t>□</w:t>
            </w:r>
            <w:r>
              <w:rPr>
                <w:rFonts w:ascii="Times New Roman" w:hAnsi="Times New Roman" w:eastAsia="仿宋_GB2312"/>
                <w:color w:val="000000"/>
                <w:sz w:val="32"/>
                <w:szCs w:val="32"/>
              </w:rPr>
              <w:t>不符合高质量发展要求，不申请纳入国</w:t>
            </w:r>
            <w:r>
              <w:rPr>
                <w:rFonts w:hint="eastAsia" w:ascii="Times New Roman" w:hAnsi="Times New Roman" w:eastAsia="仿宋_GB2312"/>
                <w:color w:val="000000"/>
                <w:sz w:val="32"/>
                <w:szCs w:val="32"/>
                <w:lang w:eastAsia="zh-CN"/>
              </w:rPr>
              <w:t>优</w:t>
            </w:r>
            <w:r>
              <w:rPr>
                <w:rFonts w:ascii="Times New Roman" w:hAnsi="Times New Roman" w:eastAsia="仿宋_GB2312"/>
                <w:color w:val="000000"/>
                <w:sz w:val="32"/>
                <w:szCs w:val="32"/>
              </w:rPr>
              <w:t>主体培育计划。</w:t>
            </w:r>
          </w:p>
          <w:p w14:paraId="103E98A1">
            <w:pPr>
              <w:spacing w:line="540" w:lineRule="exact"/>
              <w:ind w:firstLine="640" w:firstLineChars="200"/>
              <w:rPr>
                <w:rFonts w:ascii="Times New Roman" w:hAnsi="Times New Roman" w:eastAsia="仿宋_GB2312"/>
                <w:color w:val="000000"/>
                <w:sz w:val="32"/>
                <w:szCs w:val="32"/>
              </w:rPr>
            </w:pPr>
            <w:r>
              <w:rPr>
                <w:rFonts w:hint="eastAsia" w:ascii="Times New Roman" w:hAnsi="Times New Roman" w:eastAsia="仿宋_GB2312"/>
                <w:color w:val="000000"/>
                <w:sz w:val="32"/>
                <w:szCs w:val="32"/>
              </w:rPr>
              <w:t>我单位保证所报资料均真实、有效。如违反相关规定，我单位将承担一切责任。</w:t>
            </w:r>
          </w:p>
          <w:p w14:paraId="5386FAA5"/>
          <w:p w14:paraId="631E4119"/>
          <w:p w14:paraId="3A828142"/>
          <w:p w14:paraId="1F01B2FF">
            <w:pPr>
              <w:rPr>
                <w:rFonts w:hint="default" w:ascii="Times New Roman" w:hAnsi="Times New Roman" w:eastAsia="仿宋_GB2312" w:cs="Times New Roman"/>
                <w:color w:val="000000"/>
                <w:sz w:val="32"/>
                <w:szCs w:val="28"/>
              </w:rPr>
            </w:pPr>
            <w:r>
              <w:rPr>
                <w:rFonts w:ascii="Times New Roman" w:hAnsi="Times New Roman"/>
                <w:color w:val="000000"/>
                <w:sz w:val="32"/>
                <w:szCs w:val="28"/>
              </w:rPr>
              <w:t xml:space="preserve">     </w:t>
            </w:r>
            <w:r>
              <w:rPr>
                <w:rFonts w:hint="default" w:ascii="Times New Roman" w:hAnsi="Times New Roman" w:cs="Times New Roman"/>
                <w:color w:val="000000"/>
                <w:sz w:val="32"/>
                <w:szCs w:val="28"/>
              </w:rPr>
              <w:t xml:space="preserve">                </w:t>
            </w:r>
            <w:r>
              <w:rPr>
                <w:rFonts w:hint="default" w:ascii="Times New Roman" w:hAnsi="Times New Roman" w:eastAsia="仿宋_GB2312" w:cs="Times New Roman"/>
                <w:color w:val="000000"/>
                <w:sz w:val="32"/>
                <w:szCs w:val="28"/>
              </w:rPr>
              <w:t xml:space="preserve">   负责人签名：        （单位公章）</w:t>
            </w:r>
          </w:p>
          <w:p w14:paraId="559230B7">
            <w:pPr>
              <w:ind w:firstLine="742" w:firstLineChars="232"/>
              <w:rPr>
                <w:rFonts w:ascii="Times New Roman" w:hAnsi="Times New Roman"/>
                <w:color w:val="000000"/>
                <w:sz w:val="30"/>
                <w:szCs w:val="3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32"/>
                <w:szCs w:val="28"/>
              </w:rPr>
              <w:t xml:space="preserve">                                      年  月  日</w:t>
            </w:r>
          </w:p>
        </w:tc>
      </w:tr>
      <w:tr w14:paraId="2ED431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592" w:hRule="atLeast"/>
          <w:jc w:val="center"/>
        </w:trPr>
        <w:tc>
          <w:tcPr>
            <w:tcW w:w="9854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AD4AD3">
            <w:pPr>
              <w:snapToGrid w:val="0"/>
              <w:spacing w:before="156" w:beforeLines="50" w:line="600" w:lineRule="exact"/>
              <w:ind w:firstLine="640" w:firstLineChars="200"/>
              <w:rPr>
                <w:rFonts w:ascii="Times New Roman" w:hAnsi="Times New Roman" w:eastAsia="黑体"/>
                <w:color w:val="000000"/>
                <w:sz w:val="32"/>
                <w:szCs w:val="44"/>
              </w:rPr>
            </w:pPr>
            <w:r>
              <w:rPr>
                <w:rFonts w:hint="default" w:ascii="Times New Roman" w:hAnsi="Times New Roman" w:eastAsia="黑体"/>
                <w:color w:val="000000"/>
                <w:sz w:val="32"/>
                <w:szCs w:val="44"/>
              </w:rPr>
              <w:t>三</w:t>
            </w:r>
            <w:r>
              <w:rPr>
                <w:rFonts w:ascii="Times New Roman" w:hAnsi="Times New Roman" w:eastAsia="黑体"/>
                <w:color w:val="000000"/>
                <w:sz w:val="32"/>
                <w:szCs w:val="44"/>
              </w:rPr>
              <w:t>、县级农业农村部门意见</w:t>
            </w:r>
          </w:p>
          <w:p w14:paraId="3F789E43">
            <w:pPr>
              <w:spacing w:line="540" w:lineRule="exact"/>
              <w:ind w:firstLine="640" w:firstLineChars="200"/>
              <w:rPr>
                <w:rFonts w:ascii="Times New Roman" w:hAnsi="Times New Roman" w:eastAsia="仿宋_GB2312"/>
                <w:color w:val="000000"/>
                <w:sz w:val="32"/>
                <w:szCs w:val="32"/>
              </w:rPr>
            </w:pPr>
            <w:r>
              <w:rPr>
                <w:rFonts w:hint="eastAsia" w:ascii="Times New Roman" w:hAnsi="Times New Roman" w:eastAsia="仿宋_GB2312"/>
                <w:color w:val="000000"/>
                <w:sz w:val="32"/>
                <w:szCs w:val="32"/>
              </w:rPr>
              <w:t>□符合高质量发展要求，建议</w:t>
            </w:r>
            <w:r>
              <w:rPr>
                <w:rFonts w:ascii="Times New Roman" w:hAnsi="Times New Roman" w:eastAsia="仿宋_GB2312"/>
                <w:color w:val="000000"/>
                <w:sz w:val="32"/>
                <w:szCs w:val="32"/>
              </w:rPr>
              <w:t>纳入国</w:t>
            </w:r>
            <w:r>
              <w:rPr>
                <w:rFonts w:hint="eastAsia" w:ascii="Times New Roman" w:hAnsi="Times New Roman" w:eastAsia="仿宋_GB2312"/>
                <w:color w:val="000000"/>
                <w:sz w:val="32"/>
                <w:szCs w:val="32"/>
                <w:lang w:eastAsia="zh-CN"/>
              </w:rPr>
              <w:t>优</w:t>
            </w:r>
            <w:r>
              <w:rPr>
                <w:rFonts w:ascii="Times New Roman" w:hAnsi="Times New Roman" w:eastAsia="仿宋_GB2312"/>
                <w:color w:val="000000"/>
                <w:sz w:val="32"/>
                <w:szCs w:val="32"/>
              </w:rPr>
              <w:t>主体培育计划</w:t>
            </w:r>
            <w:r>
              <w:rPr>
                <w:rFonts w:hint="eastAsia" w:ascii="Times New Roman" w:hAnsi="Times New Roman" w:eastAsia="仿宋_GB2312"/>
                <w:color w:val="000000"/>
                <w:sz w:val="32"/>
                <w:szCs w:val="32"/>
              </w:rPr>
              <w:t>。</w:t>
            </w:r>
          </w:p>
          <w:p w14:paraId="77BDADA9">
            <w:pPr>
              <w:spacing w:line="540" w:lineRule="exact"/>
              <w:ind w:firstLine="640" w:firstLineChars="200"/>
              <w:rPr>
                <w:rFonts w:ascii="Times New Roman" w:hAnsi="Times New Roman" w:eastAsia="仿宋_GB2312"/>
                <w:color w:val="000000"/>
                <w:sz w:val="32"/>
                <w:szCs w:val="32"/>
              </w:rPr>
            </w:pPr>
            <w:r>
              <w:rPr>
                <w:rFonts w:hint="eastAsia" w:ascii="Times New Roman" w:hAnsi="Times New Roman" w:eastAsia="仿宋_GB2312"/>
                <w:color w:val="000000"/>
                <w:sz w:val="32"/>
                <w:szCs w:val="32"/>
              </w:rPr>
              <w:t>□不符合高质量发展要求，</w:t>
            </w:r>
            <w:r>
              <w:rPr>
                <w:rFonts w:hint="eastAsia" w:ascii="Times New Roman" w:hAnsi="Times New Roman" w:eastAsia="仿宋_GB2312"/>
                <w:color w:val="000000"/>
                <w:spacing w:val="-11"/>
                <w:sz w:val="32"/>
                <w:szCs w:val="32"/>
              </w:rPr>
              <w:t>建议不</w:t>
            </w:r>
            <w:r>
              <w:rPr>
                <w:rFonts w:ascii="Times New Roman" w:hAnsi="Times New Roman" w:eastAsia="仿宋_GB2312"/>
                <w:color w:val="000000"/>
                <w:spacing w:val="-11"/>
                <w:sz w:val="32"/>
                <w:szCs w:val="32"/>
              </w:rPr>
              <w:t>纳入国</w:t>
            </w:r>
            <w:r>
              <w:rPr>
                <w:rFonts w:hint="eastAsia" w:ascii="Times New Roman" w:hAnsi="Times New Roman" w:eastAsia="仿宋_GB2312"/>
                <w:color w:val="000000"/>
                <w:spacing w:val="-11"/>
                <w:sz w:val="32"/>
                <w:szCs w:val="32"/>
                <w:lang w:eastAsia="zh-CN"/>
              </w:rPr>
              <w:t>优</w:t>
            </w:r>
            <w:r>
              <w:rPr>
                <w:rFonts w:ascii="Times New Roman" w:hAnsi="Times New Roman" w:eastAsia="仿宋_GB2312"/>
                <w:color w:val="000000"/>
                <w:spacing w:val="-11"/>
                <w:sz w:val="32"/>
                <w:szCs w:val="32"/>
              </w:rPr>
              <w:t>主体培育计划</w:t>
            </w:r>
            <w:r>
              <w:rPr>
                <w:rFonts w:hint="eastAsia" w:ascii="Times New Roman" w:hAnsi="Times New Roman" w:eastAsia="仿宋_GB2312"/>
                <w:color w:val="000000"/>
                <w:sz w:val="32"/>
                <w:szCs w:val="32"/>
              </w:rPr>
              <w:t>。</w:t>
            </w:r>
          </w:p>
          <w:p w14:paraId="6B88C6F4">
            <w:pPr>
              <w:rPr>
                <w:rFonts w:ascii="Times New Roman" w:hAnsi="Times New Roman"/>
                <w:color w:val="000000"/>
                <w:sz w:val="32"/>
                <w:szCs w:val="28"/>
              </w:rPr>
            </w:pPr>
          </w:p>
          <w:p w14:paraId="50B3FA80">
            <w:pPr>
              <w:rPr>
                <w:rFonts w:ascii="Times New Roman" w:hAnsi="Times New Roman"/>
                <w:color w:val="000000"/>
                <w:sz w:val="32"/>
                <w:szCs w:val="28"/>
              </w:rPr>
            </w:pPr>
          </w:p>
          <w:p w14:paraId="637A69F3">
            <w:pPr>
              <w:rPr>
                <w:rFonts w:hint="default" w:ascii="Times New Roman" w:hAnsi="Times New Roman" w:eastAsia="仿宋_GB2312" w:cs="Times New Roman"/>
                <w:color w:val="000000"/>
                <w:sz w:val="32"/>
                <w:szCs w:val="28"/>
              </w:rPr>
            </w:pPr>
            <w:r>
              <w:rPr>
                <w:rFonts w:ascii="Times New Roman" w:hAnsi="Times New Roman"/>
                <w:color w:val="000000"/>
                <w:sz w:val="32"/>
                <w:szCs w:val="28"/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color w:val="000000"/>
                <w:sz w:val="32"/>
                <w:szCs w:val="28"/>
              </w:rPr>
              <w:t xml:space="preserve">                      负责人签名：         （单位公章）</w:t>
            </w:r>
          </w:p>
          <w:p w14:paraId="7527C61F">
            <w:pPr>
              <w:pStyle w:val="6"/>
              <w:ind w:firstLine="640"/>
              <w:rPr>
                <w:rFonts w:ascii="Times New Roman" w:hAnsi="Times New Roman"/>
                <w:color w:val="00000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32"/>
                <w:szCs w:val="28"/>
              </w:rPr>
              <w:t xml:space="preserve">                                    年  月  日</w:t>
            </w:r>
          </w:p>
        </w:tc>
      </w:tr>
      <w:tr w14:paraId="7F2CA4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592" w:hRule="atLeast"/>
          <w:jc w:val="center"/>
        </w:trPr>
        <w:tc>
          <w:tcPr>
            <w:tcW w:w="9854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3C658D">
            <w:pPr>
              <w:snapToGrid w:val="0"/>
              <w:spacing w:before="156" w:beforeLines="50" w:line="600" w:lineRule="exact"/>
              <w:ind w:firstLine="640" w:firstLineChars="200"/>
              <w:rPr>
                <w:rFonts w:ascii="Times New Roman" w:hAnsi="Times New Roman" w:eastAsia="黑体"/>
                <w:color w:val="000000"/>
                <w:sz w:val="32"/>
                <w:szCs w:val="44"/>
              </w:rPr>
            </w:pPr>
            <w:r>
              <w:rPr>
                <w:rFonts w:ascii="Times New Roman" w:hAnsi="Times New Roman" w:eastAsia="黑体"/>
                <w:color w:val="000000"/>
                <w:sz w:val="32"/>
                <w:szCs w:val="44"/>
              </w:rPr>
              <w:t>四、市级农业农村部门意见</w:t>
            </w:r>
          </w:p>
          <w:p w14:paraId="0BE2805F">
            <w:pPr>
              <w:spacing w:line="540" w:lineRule="exact"/>
              <w:ind w:firstLine="640" w:firstLineChars="200"/>
              <w:rPr>
                <w:rFonts w:ascii="Times New Roman" w:hAnsi="Times New Roman" w:eastAsia="仿宋_GB2312"/>
                <w:color w:val="000000"/>
                <w:sz w:val="32"/>
                <w:szCs w:val="32"/>
              </w:rPr>
            </w:pPr>
            <w:r>
              <w:rPr>
                <w:rFonts w:hint="eastAsia" w:ascii="Times New Roman" w:hAnsi="Times New Roman" w:eastAsia="仿宋_GB2312"/>
                <w:color w:val="000000"/>
                <w:sz w:val="32"/>
                <w:szCs w:val="32"/>
              </w:rPr>
              <w:t>□符合高质量发展要求，建议</w:t>
            </w:r>
            <w:r>
              <w:rPr>
                <w:rFonts w:ascii="Times New Roman" w:hAnsi="Times New Roman" w:eastAsia="仿宋_GB2312"/>
                <w:color w:val="000000"/>
                <w:sz w:val="32"/>
                <w:szCs w:val="32"/>
              </w:rPr>
              <w:t>纳入国</w:t>
            </w:r>
            <w:r>
              <w:rPr>
                <w:rFonts w:hint="eastAsia" w:ascii="Times New Roman" w:hAnsi="Times New Roman" w:eastAsia="仿宋_GB2312"/>
                <w:color w:val="000000"/>
                <w:spacing w:val="-11"/>
                <w:sz w:val="32"/>
                <w:szCs w:val="32"/>
                <w:lang w:eastAsia="zh-CN"/>
              </w:rPr>
              <w:t>优</w:t>
            </w:r>
            <w:r>
              <w:rPr>
                <w:rFonts w:ascii="Times New Roman" w:hAnsi="Times New Roman" w:eastAsia="仿宋_GB2312"/>
                <w:color w:val="000000"/>
                <w:sz w:val="32"/>
                <w:szCs w:val="32"/>
              </w:rPr>
              <w:t>主体培育计划</w:t>
            </w:r>
            <w:r>
              <w:rPr>
                <w:rFonts w:hint="eastAsia" w:ascii="Times New Roman" w:hAnsi="Times New Roman" w:eastAsia="仿宋_GB2312"/>
                <w:color w:val="000000"/>
                <w:sz w:val="32"/>
                <w:szCs w:val="32"/>
              </w:rPr>
              <w:t>。</w:t>
            </w:r>
          </w:p>
          <w:p w14:paraId="6BB83273">
            <w:pPr>
              <w:spacing w:line="540" w:lineRule="exact"/>
              <w:ind w:firstLine="640" w:firstLineChars="200"/>
              <w:rPr>
                <w:rFonts w:ascii="Times New Roman" w:hAnsi="Times New Roman" w:eastAsia="仿宋_GB2312"/>
                <w:color w:val="000000"/>
                <w:sz w:val="32"/>
                <w:szCs w:val="32"/>
              </w:rPr>
            </w:pPr>
            <w:r>
              <w:rPr>
                <w:rFonts w:hint="eastAsia" w:ascii="Times New Roman" w:hAnsi="Times New Roman" w:eastAsia="仿宋_GB2312"/>
                <w:color w:val="000000"/>
                <w:sz w:val="32"/>
                <w:szCs w:val="32"/>
              </w:rPr>
              <w:t>□不符合高质量发展要求，</w:t>
            </w:r>
            <w:r>
              <w:rPr>
                <w:rFonts w:hint="eastAsia" w:ascii="Times New Roman" w:hAnsi="Times New Roman" w:eastAsia="仿宋_GB2312"/>
                <w:color w:val="000000"/>
                <w:spacing w:val="-11"/>
                <w:sz w:val="32"/>
                <w:szCs w:val="32"/>
              </w:rPr>
              <w:t>建议不</w:t>
            </w:r>
            <w:r>
              <w:rPr>
                <w:rFonts w:ascii="Times New Roman" w:hAnsi="Times New Roman" w:eastAsia="仿宋_GB2312"/>
                <w:color w:val="000000"/>
                <w:spacing w:val="-11"/>
                <w:sz w:val="32"/>
                <w:szCs w:val="32"/>
              </w:rPr>
              <w:t>纳入国</w:t>
            </w:r>
            <w:r>
              <w:rPr>
                <w:rFonts w:hint="eastAsia" w:ascii="Times New Roman" w:hAnsi="Times New Roman" w:eastAsia="仿宋_GB2312"/>
                <w:color w:val="000000"/>
                <w:spacing w:val="-11"/>
                <w:sz w:val="32"/>
                <w:szCs w:val="32"/>
                <w:lang w:eastAsia="zh-CN"/>
              </w:rPr>
              <w:t>优</w:t>
            </w:r>
            <w:r>
              <w:rPr>
                <w:rFonts w:ascii="Times New Roman" w:hAnsi="Times New Roman" w:eastAsia="仿宋_GB2312"/>
                <w:color w:val="000000"/>
                <w:spacing w:val="-11"/>
                <w:sz w:val="32"/>
                <w:szCs w:val="32"/>
              </w:rPr>
              <w:t>主体培育计划</w:t>
            </w:r>
            <w:r>
              <w:rPr>
                <w:rFonts w:hint="eastAsia" w:ascii="Times New Roman" w:hAnsi="Times New Roman" w:eastAsia="仿宋_GB2312"/>
                <w:color w:val="000000"/>
                <w:sz w:val="32"/>
                <w:szCs w:val="32"/>
              </w:rPr>
              <w:t>。</w:t>
            </w:r>
          </w:p>
          <w:p w14:paraId="52138962">
            <w:pPr>
              <w:rPr>
                <w:rFonts w:ascii="Times New Roman" w:hAnsi="Times New Roman"/>
                <w:color w:val="000000"/>
                <w:sz w:val="30"/>
                <w:szCs w:val="30"/>
              </w:rPr>
            </w:pPr>
          </w:p>
          <w:p w14:paraId="2E49C4C0">
            <w:pPr>
              <w:rPr>
                <w:rFonts w:ascii="Times New Roman" w:hAnsi="Times New Roman"/>
                <w:color w:val="000000"/>
                <w:sz w:val="30"/>
                <w:szCs w:val="30"/>
              </w:rPr>
            </w:pPr>
          </w:p>
          <w:p w14:paraId="238D750F">
            <w:pPr>
              <w:ind w:firstLine="3840" w:firstLineChars="1200"/>
              <w:rPr>
                <w:rFonts w:hint="default" w:ascii="Times New Roman" w:hAnsi="Times New Roman" w:eastAsia="仿宋_GB2312" w:cs="Times New Roman"/>
                <w:color w:val="000000"/>
                <w:sz w:val="32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32"/>
                <w:szCs w:val="28"/>
              </w:rPr>
              <w:t>负责人签名：        （单位公章）</w:t>
            </w:r>
          </w:p>
          <w:p w14:paraId="1CAD8E07">
            <w:pPr>
              <w:ind w:firstLine="640" w:firstLineChars="200"/>
              <w:rPr>
                <w:rFonts w:ascii="Times New Roman" w:hAnsi="Times New Roman" w:eastAsia="黑体"/>
                <w:color w:val="000000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32"/>
                <w:szCs w:val="28"/>
              </w:rPr>
              <w:t xml:space="preserve">                                      年  月  日</w:t>
            </w:r>
          </w:p>
        </w:tc>
      </w:tr>
      <w:tr w14:paraId="78485A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592" w:hRule="atLeast"/>
          <w:jc w:val="center"/>
        </w:trPr>
        <w:tc>
          <w:tcPr>
            <w:tcW w:w="9854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3F1859">
            <w:pPr>
              <w:snapToGrid w:val="0"/>
              <w:spacing w:before="156" w:beforeLines="50" w:line="600" w:lineRule="exact"/>
              <w:ind w:firstLine="640" w:firstLineChars="200"/>
              <w:rPr>
                <w:rFonts w:ascii="Times New Roman" w:hAnsi="Times New Roman" w:eastAsia="黑体"/>
                <w:color w:val="000000"/>
                <w:sz w:val="32"/>
                <w:szCs w:val="44"/>
              </w:rPr>
            </w:pPr>
            <w:r>
              <w:rPr>
                <w:rFonts w:ascii="Times New Roman" w:hAnsi="Times New Roman" w:eastAsia="黑体"/>
                <w:color w:val="000000"/>
                <w:sz w:val="32"/>
                <w:szCs w:val="44"/>
              </w:rPr>
              <w:t>五、省级农业农村部门意见</w:t>
            </w:r>
          </w:p>
          <w:p w14:paraId="7B9869C8">
            <w:pPr>
              <w:spacing w:line="540" w:lineRule="exact"/>
              <w:ind w:firstLine="640" w:firstLineChars="200"/>
              <w:rPr>
                <w:rFonts w:ascii="Times New Roman" w:hAnsi="Times New Roman" w:eastAsia="仿宋_GB2312"/>
                <w:color w:val="000000"/>
                <w:sz w:val="32"/>
                <w:szCs w:val="32"/>
              </w:rPr>
            </w:pPr>
            <w:r>
              <w:rPr>
                <w:rFonts w:hint="eastAsia" w:ascii="Times New Roman" w:hAnsi="Times New Roman" w:eastAsia="仿宋_GB2312"/>
                <w:color w:val="000000"/>
                <w:sz w:val="32"/>
                <w:szCs w:val="32"/>
              </w:rPr>
              <w:t>□符合高质量发展要求，建议</w:t>
            </w:r>
            <w:r>
              <w:rPr>
                <w:rFonts w:ascii="Times New Roman" w:hAnsi="Times New Roman" w:eastAsia="仿宋_GB2312"/>
                <w:color w:val="000000"/>
                <w:sz w:val="32"/>
                <w:szCs w:val="32"/>
              </w:rPr>
              <w:t>纳入国</w:t>
            </w:r>
            <w:r>
              <w:rPr>
                <w:rFonts w:hint="eastAsia" w:ascii="Times New Roman" w:hAnsi="Times New Roman" w:eastAsia="仿宋_GB2312"/>
                <w:color w:val="000000"/>
                <w:spacing w:val="-11"/>
                <w:sz w:val="32"/>
                <w:szCs w:val="32"/>
                <w:lang w:eastAsia="zh-CN"/>
              </w:rPr>
              <w:t>优</w:t>
            </w:r>
            <w:r>
              <w:rPr>
                <w:rFonts w:ascii="Times New Roman" w:hAnsi="Times New Roman" w:eastAsia="仿宋_GB2312"/>
                <w:color w:val="000000"/>
                <w:sz w:val="32"/>
                <w:szCs w:val="32"/>
              </w:rPr>
              <w:t>主体培育计划</w:t>
            </w:r>
            <w:r>
              <w:rPr>
                <w:rFonts w:hint="eastAsia" w:ascii="Times New Roman" w:hAnsi="Times New Roman" w:eastAsia="仿宋_GB2312"/>
                <w:color w:val="000000"/>
                <w:sz w:val="32"/>
                <w:szCs w:val="32"/>
              </w:rPr>
              <w:t>。</w:t>
            </w:r>
          </w:p>
          <w:p w14:paraId="4256958C">
            <w:pPr>
              <w:spacing w:line="540" w:lineRule="exact"/>
              <w:ind w:firstLine="640" w:firstLineChars="200"/>
              <w:rPr>
                <w:rFonts w:ascii="Times New Roman" w:hAnsi="Times New Roman" w:eastAsia="仿宋_GB2312"/>
                <w:color w:val="000000"/>
                <w:sz w:val="32"/>
                <w:szCs w:val="32"/>
              </w:rPr>
            </w:pPr>
            <w:r>
              <w:rPr>
                <w:rFonts w:hint="eastAsia" w:ascii="Times New Roman" w:hAnsi="Times New Roman" w:eastAsia="仿宋_GB2312"/>
                <w:color w:val="000000"/>
                <w:sz w:val="32"/>
                <w:szCs w:val="32"/>
              </w:rPr>
              <w:t>□不符合高质量发展要求，</w:t>
            </w:r>
            <w:r>
              <w:rPr>
                <w:rFonts w:hint="eastAsia" w:ascii="Times New Roman" w:hAnsi="Times New Roman" w:eastAsia="仿宋_GB2312"/>
                <w:color w:val="000000"/>
                <w:spacing w:val="-11"/>
                <w:sz w:val="32"/>
                <w:szCs w:val="32"/>
              </w:rPr>
              <w:t>建议不</w:t>
            </w:r>
            <w:r>
              <w:rPr>
                <w:rFonts w:ascii="Times New Roman" w:hAnsi="Times New Roman" w:eastAsia="仿宋_GB2312"/>
                <w:color w:val="000000"/>
                <w:spacing w:val="-11"/>
                <w:sz w:val="32"/>
                <w:szCs w:val="32"/>
              </w:rPr>
              <w:t>纳入国</w:t>
            </w:r>
            <w:r>
              <w:rPr>
                <w:rFonts w:hint="eastAsia" w:ascii="Times New Roman" w:hAnsi="Times New Roman" w:eastAsia="仿宋_GB2312"/>
                <w:color w:val="000000"/>
                <w:spacing w:val="-11"/>
                <w:sz w:val="32"/>
                <w:szCs w:val="32"/>
                <w:lang w:eastAsia="zh-CN"/>
              </w:rPr>
              <w:t>优</w:t>
            </w:r>
            <w:r>
              <w:rPr>
                <w:rFonts w:ascii="Times New Roman" w:hAnsi="Times New Roman" w:eastAsia="仿宋_GB2312"/>
                <w:color w:val="000000"/>
                <w:spacing w:val="-11"/>
                <w:sz w:val="32"/>
                <w:szCs w:val="32"/>
              </w:rPr>
              <w:t>主体培育计划</w:t>
            </w:r>
            <w:r>
              <w:rPr>
                <w:rFonts w:hint="eastAsia" w:ascii="Times New Roman" w:hAnsi="Times New Roman" w:eastAsia="仿宋_GB2312"/>
                <w:color w:val="000000"/>
                <w:sz w:val="32"/>
                <w:szCs w:val="32"/>
              </w:rPr>
              <w:t>。</w:t>
            </w:r>
          </w:p>
          <w:p w14:paraId="5A1A5D21">
            <w:pPr>
              <w:spacing w:line="520" w:lineRule="exact"/>
              <w:rPr>
                <w:rFonts w:ascii="Times New Roman" w:hAnsi="Times New Roman"/>
                <w:color w:val="000000"/>
                <w:sz w:val="32"/>
                <w:szCs w:val="32"/>
              </w:rPr>
            </w:pPr>
          </w:p>
          <w:p w14:paraId="0874B4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textAlignment w:val="auto"/>
              <w:rPr>
                <w:rFonts w:ascii="Times New Roman" w:hAnsi="Times New Roman"/>
                <w:color w:val="000000"/>
                <w:sz w:val="32"/>
                <w:szCs w:val="32"/>
              </w:rPr>
            </w:pPr>
          </w:p>
          <w:p w14:paraId="5D1FA2C8">
            <w:pPr>
              <w:ind w:firstLine="3840" w:firstLineChars="1200"/>
              <w:rPr>
                <w:rFonts w:hint="default" w:ascii="Times New Roman" w:hAnsi="Times New Roman" w:eastAsia="仿宋_GB2312" w:cs="Times New Roman"/>
                <w:color w:val="000000"/>
                <w:sz w:val="32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32"/>
                <w:szCs w:val="28"/>
              </w:rPr>
              <w:t>负责人签名：        （单位公章）</w:t>
            </w:r>
          </w:p>
          <w:p w14:paraId="1FD37C81">
            <w:pPr>
              <w:ind w:left="6247" w:leftChars="232" w:hanging="5760" w:hangingChars="1800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32"/>
                <w:szCs w:val="28"/>
              </w:rPr>
              <w:t xml:space="preserve">                                       年  月  日</w:t>
            </w:r>
          </w:p>
        </w:tc>
      </w:tr>
    </w:tbl>
    <w:p w14:paraId="01935699">
      <w:pPr>
        <w:tabs>
          <w:tab w:val="center" w:pos="5139"/>
        </w:tabs>
        <w:snapToGrid w:val="0"/>
        <w:spacing w:line="560" w:lineRule="exact"/>
        <w:rPr>
          <w:rFonts w:ascii="Times New Roman" w:hAnsi="Times New Roman"/>
          <w:color w:val="000000"/>
          <w:sz w:val="32"/>
          <w:szCs w:val="44"/>
        </w:rPr>
        <w:sectPr>
          <w:footerReference r:id="rId4" w:type="default"/>
          <w:pgSz w:w="11906" w:h="16838"/>
          <w:pgMar w:top="1418" w:right="1134" w:bottom="1134" w:left="1134" w:header="851" w:footer="992" w:gutter="0"/>
          <w:cols w:space="720" w:num="1"/>
          <w:docGrid w:type="lines" w:linePitch="312" w:charSpace="0"/>
        </w:sectPr>
      </w:pPr>
    </w:p>
    <w:p w14:paraId="45150624">
      <w:pPr>
        <w:ind w:firstLine="640"/>
        <w:rPr>
          <w:rFonts w:hint="default"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黑体"/>
          <w:color w:val="000000"/>
          <w:sz w:val="32"/>
          <w:szCs w:val="32"/>
        </w:rPr>
        <w:t>六、复核推荐说明</w:t>
      </w:r>
    </w:p>
    <w:p w14:paraId="58350CDA">
      <w:pPr>
        <w:ind w:firstLine="640"/>
        <w:rPr>
          <w:rFonts w:hint="default" w:ascii="Times New Roman" w:hAnsi="Times New Roman" w:eastAsia="仿宋_GB2312" w:cs="Times New Roman"/>
          <w:color w:val="000000"/>
          <w:sz w:val="32"/>
          <w:szCs w:val="28"/>
        </w:rPr>
      </w:pPr>
      <w:r>
        <w:rPr>
          <w:rFonts w:hint="default" w:ascii="Times New Roman" w:hAnsi="Times New Roman" w:eastAsia="仿宋_GB2312" w:cs="Times New Roman"/>
          <w:color w:val="000000"/>
          <w:sz w:val="32"/>
          <w:szCs w:val="28"/>
        </w:rPr>
        <w:t>主体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28"/>
        </w:rPr>
        <w:t>发生下列情况之一的，原则上不再纳入</w:t>
      </w:r>
      <w:r>
        <w:rPr>
          <w:rFonts w:ascii="Times New Roman" w:hAnsi="Times New Roman" w:eastAsia="仿宋_GB2312"/>
          <w:color w:val="000000"/>
          <w:sz w:val="32"/>
          <w:szCs w:val="32"/>
        </w:rPr>
        <w:t>国</w:t>
      </w:r>
      <w:r>
        <w:rPr>
          <w:rFonts w:hint="eastAsia" w:ascii="Times New Roman" w:hAnsi="Times New Roman" w:eastAsia="仿宋_GB2312"/>
          <w:color w:val="000000"/>
          <w:spacing w:val="-11"/>
          <w:sz w:val="32"/>
          <w:szCs w:val="32"/>
          <w:lang w:eastAsia="zh-CN"/>
        </w:rPr>
        <w:t>优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28"/>
        </w:rPr>
        <w:t>主体培育计划</w:t>
      </w:r>
      <w:r>
        <w:rPr>
          <w:rFonts w:hint="default" w:ascii="Times New Roman" w:hAnsi="Times New Roman" w:eastAsia="仿宋_GB2312" w:cs="Times New Roman"/>
          <w:color w:val="000000"/>
          <w:sz w:val="32"/>
          <w:szCs w:val="28"/>
        </w:rPr>
        <w:t>。</w:t>
      </w:r>
    </w:p>
    <w:p w14:paraId="6D86CBCE">
      <w:pPr>
        <w:ind w:firstLine="640"/>
        <w:rPr>
          <w:rFonts w:hint="eastAsia" w:ascii="Times New Roman" w:hAnsi="Times New Roman" w:eastAsia="仿宋_GB2312" w:cs="Times New Roman"/>
          <w:color w:val="000000"/>
          <w:sz w:val="32"/>
          <w:szCs w:val="28"/>
        </w:rPr>
      </w:pPr>
      <w:r>
        <w:rPr>
          <w:rFonts w:hint="default" w:ascii="Times New Roman" w:hAnsi="Times New Roman" w:eastAsia="仿宋_GB2312" w:cs="Times New Roman"/>
          <w:color w:val="000000"/>
          <w:sz w:val="32"/>
          <w:szCs w:val="28"/>
        </w:rPr>
        <w:t>1. 2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28"/>
        </w:rPr>
        <w:t>02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28"/>
          <w:lang w:val="en-US" w:eastAsia="zh-CN"/>
        </w:rPr>
        <w:t>3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28"/>
        </w:rPr>
        <w:t>年、202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28"/>
          <w:lang w:val="en-US" w:eastAsia="zh-CN"/>
        </w:rPr>
        <w:t>4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28"/>
        </w:rPr>
        <w:t>年连续2年出口额较202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28"/>
          <w:lang w:val="en-US" w:eastAsia="zh-CN"/>
        </w:rPr>
        <w:t>2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28"/>
        </w:rPr>
        <w:t>年下滑超过50%的，且年出口额低于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28"/>
          <w:lang w:val="en-US" w:eastAsia="zh-CN"/>
        </w:rPr>
        <w:t>3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28"/>
        </w:rPr>
        <w:t>00万美元（脱贫地区</w:t>
      </w:r>
      <w:r>
        <w:rPr>
          <w:rFonts w:hint="default" w:ascii="Times New Roman" w:hAnsi="Times New Roman" w:eastAsia="仿宋_GB2312" w:cs="Times New Roman"/>
          <w:color w:val="000000"/>
          <w:sz w:val="32"/>
          <w:szCs w:val="28"/>
        </w:rPr>
        <w:t>和中西部地区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28"/>
        </w:rPr>
        <w:t>出口优势突出、联农带农作用显著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28"/>
          <w:lang w:eastAsia="zh-CN"/>
        </w:rPr>
        <w:t>经营</w:t>
      </w:r>
      <w:r>
        <w:rPr>
          <w:rFonts w:hint="default" w:ascii="Times New Roman" w:hAnsi="Times New Roman" w:eastAsia="仿宋_GB2312" w:cs="Times New Roman"/>
          <w:color w:val="000000"/>
          <w:sz w:val="32"/>
          <w:szCs w:val="28"/>
        </w:rPr>
        <w:t>主体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28"/>
        </w:rPr>
        <w:t>可适当放宽条件）；</w:t>
      </w:r>
    </w:p>
    <w:p w14:paraId="02084C70">
      <w:pPr>
        <w:ind w:firstLine="640"/>
        <w:rPr>
          <w:rFonts w:hint="eastAsia" w:ascii="Times New Roman" w:hAnsi="Times New Roman" w:eastAsia="仿宋_GB2312" w:cs="Times New Roman"/>
          <w:color w:val="000000"/>
          <w:sz w:val="32"/>
          <w:szCs w:val="28"/>
        </w:rPr>
      </w:pPr>
      <w:r>
        <w:rPr>
          <w:rFonts w:hint="default" w:ascii="Times New Roman" w:hAnsi="Times New Roman" w:eastAsia="仿宋_GB2312" w:cs="Times New Roman"/>
          <w:color w:val="000000"/>
          <w:sz w:val="32"/>
          <w:szCs w:val="28"/>
        </w:rPr>
        <w:t xml:space="preserve">2. 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28"/>
        </w:rPr>
        <w:t>发生质量安全和违法违规等事件的；</w:t>
      </w:r>
    </w:p>
    <w:p w14:paraId="3212275A">
      <w:pPr>
        <w:ind w:firstLine="640"/>
        <w:rPr>
          <w:rFonts w:hint="eastAsia" w:ascii="Times New Roman" w:hAnsi="Times New Roman" w:eastAsia="仿宋_GB2312" w:cs="Times New Roman"/>
          <w:color w:val="000000"/>
          <w:sz w:val="32"/>
          <w:szCs w:val="28"/>
        </w:rPr>
      </w:pPr>
      <w:r>
        <w:rPr>
          <w:rFonts w:hint="default" w:ascii="Times New Roman" w:hAnsi="Times New Roman" w:eastAsia="仿宋_GB2312" w:cs="Times New Roman"/>
          <w:color w:val="000000"/>
          <w:sz w:val="32"/>
          <w:szCs w:val="28"/>
        </w:rPr>
        <w:t xml:space="preserve">3. 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28"/>
          <w:lang w:eastAsia="zh-CN"/>
        </w:rPr>
        <w:t>经营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28"/>
        </w:rPr>
        <w:t>主体已破产或注销或被收购或已无出口业务的；</w:t>
      </w:r>
    </w:p>
    <w:p w14:paraId="344EA0A8">
      <w:pPr>
        <w:ind w:firstLine="640"/>
        <w:rPr>
          <w:rFonts w:hint="eastAsia" w:ascii="Times New Roman" w:hAnsi="Times New Roman" w:eastAsia="仿宋_GB2312" w:cs="Times New Roman"/>
          <w:color w:val="000000"/>
          <w:sz w:val="32"/>
          <w:szCs w:val="28"/>
        </w:rPr>
      </w:pPr>
      <w:r>
        <w:rPr>
          <w:rFonts w:hint="default" w:ascii="Times New Roman" w:hAnsi="Times New Roman" w:eastAsia="仿宋_GB2312" w:cs="Times New Roman"/>
          <w:color w:val="000000"/>
          <w:sz w:val="32"/>
          <w:szCs w:val="28"/>
        </w:rPr>
        <w:t xml:space="preserve">4. 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28"/>
        </w:rPr>
        <w:t>其他认为不宜再</w:t>
      </w:r>
      <w:r>
        <w:rPr>
          <w:rFonts w:hint="default" w:ascii="Times New Roman" w:hAnsi="Times New Roman" w:eastAsia="仿宋_GB2312" w:cs="Times New Roman"/>
          <w:color w:val="000000"/>
          <w:sz w:val="32"/>
          <w:szCs w:val="28"/>
        </w:rPr>
        <w:t>纳入</w:t>
      </w:r>
      <w:r>
        <w:rPr>
          <w:rFonts w:ascii="Times New Roman" w:hAnsi="Times New Roman" w:eastAsia="仿宋_GB2312"/>
          <w:color w:val="000000"/>
          <w:sz w:val="32"/>
          <w:szCs w:val="32"/>
        </w:rPr>
        <w:t>国</w:t>
      </w:r>
      <w:r>
        <w:rPr>
          <w:rFonts w:hint="eastAsia" w:ascii="Times New Roman" w:hAnsi="Times New Roman" w:eastAsia="仿宋_GB2312"/>
          <w:color w:val="000000"/>
          <w:spacing w:val="-11"/>
          <w:sz w:val="32"/>
          <w:szCs w:val="32"/>
          <w:lang w:eastAsia="zh-CN"/>
        </w:rPr>
        <w:t>优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28"/>
        </w:rPr>
        <w:t>主体</w:t>
      </w:r>
      <w:r>
        <w:rPr>
          <w:rFonts w:hint="default" w:ascii="Times New Roman" w:hAnsi="Times New Roman" w:eastAsia="仿宋_GB2312" w:cs="Times New Roman"/>
          <w:color w:val="000000"/>
          <w:sz w:val="32"/>
          <w:szCs w:val="28"/>
        </w:rPr>
        <w:t>培育计划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28"/>
        </w:rPr>
        <w:t>的情形。</w:t>
      </w:r>
    </w:p>
    <w:p w14:paraId="2B2728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1505" w:leftChars="304" w:right="0" w:rightChars="0" w:hanging="867" w:hangingChars="271"/>
        <w:textAlignment w:val="auto"/>
        <w:outlineLvl w:val="9"/>
        <w:rPr>
          <w:rFonts w:hint="eastAsia" w:ascii="Times New Roman" w:hAnsi="Times New Roman"/>
          <w:color w:val="000000"/>
          <w:sz w:val="28"/>
          <w:szCs w:val="28"/>
        </w:rPr>
      </w:pPr>
      <w:r>
        <w:rPr>
          <w:rFonts w:hint="eastAsia" w:ascii="Times New Roman" w:hAnsi="Times New Roman" w:eastAsia="黑体"/>
          <w:color w:val="000000"/>
          <w:sz w:val="32"/>
          <w:szCs w:val="44"/>
        </w:rPr>
        <w:t>七</w:t>
      </w:r>
      <w:r>
        <w:rPr>
          <w:rFonts w:ascii="Times New Roman" w:hAnsi="Times New Roman" w:eastAsia="黑体"/>
          <w:color w:val="000000"/>
          <w:sz w:val="32"/>
          <w:szCs w:val="44"/>
        </w:rPr>
        <w:t>、</w:t>
      </w:r>
      <w:r>
        <w:rPr>
          <w:rFonts w:hint="eastAsia" w:ascii="Times New Roman" w:hAnsi="Times New Roman" w:eastAsia="黑体"/>
          <w:color w:val="000000"/>
          <w:sz w:val="32"/>
          <w:szCs w:val="44"/>
        </w:rPr>
        <w:t>证明材料</w:t>
      </w:r>
    </w:p>
    <w:p w14:paraId="0927766E">
      <w:pPr>
        <w:ind w:firstLine="640"/>
        <w:rPr>
          <w:rFonts w:hint="default" w:ascii="Times New Roman" w:hAnsi="Times New Roman" w:eastAsia="仿宋_GB2312" w:cs="Times New Roman"/>
          <w:color w:val="000000"/>
          <w:sz w:val="32"/>
          <w:szCs w:val="28"/>
        </w:rPr>
      </w:pPr>
      <w:r>
        <w:rPr>
          <w:rFonts w:hint="default" w:ascii="Times New Roman" w:hAnsi="Times New Roman" w:eastAsia="仿宋_GB2312" w:cs="Times New Roman"/>
          <w:color w:val="000000"/>
          <w:sz w:val="32"/>
          <w:szCs w:val="28"/>
        </w:rPr>
        <w:t>请对照上表“一、基本情况”中的11项提供真实清晰的证明材料，装订成册并提交电子文档。</w:t>
      </w:r>
    </w:p>
    <w:p w14:paraId="63A51CBB">
      <w:pPr>
        <w:ind w:firstLine="640"/>
        <w:rPr>
          <w:rFonts w:hint="default" w:ascii="Times New Roman" w:hAnsi="Times New Roman" w:eastAsia="仿宋_GB2312"/>
          <w:sz w:val="32"/>
          <w:szCs w:val="32"/>
        </w:rPr>
      </w:pPr>
    </w:p>
    <w:p w14:paraId="49F9EFD7">
      <w:pPr>
        <w:ind w:firstLine="640"/>
        <w:rPr>
          <w:rFonts w:hint="default" w:ascii="Times New Roman" w:hAnsi="Times New Roman" w:eastAsia="仿宋_GB2312" w:cs="Times New Roman"/>
          <w:color w:val="000000"/>
          <w:sz w:val="32"/>
          <w:szCs w:val="28"/>
          <w:lang w:val="en"/>
        </w:rPr>
      </w:pPr>
    </w:p>
    <w:sectPr>
      <w:foot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  <w:embedRegular r:id="rId1" w:fontKey="{CD898AD0-9AF4-BE63-A20B-E267461AF596}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华文中宋">
    <w:altName w:val="汉仪书宋二KW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altName w:val="方正仿宋_GBK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7D32ABB">
    <w:pPr>
      <w:pStyle w:val="5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7A31CC1"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QHJYcIBAACNAwAADgAAAGRycy9lMm9Eb2MueG1srVPNjtMwEL4j8Q6W&#10;79TZroSqqOlqUbUICQHSwgO4jt1Y8p88bpO+ALwBJy7cea4+B2Mn6S7LZQ97ccYz42/m+2ayvhms&#10;IUcZQXvX0KtFRYl0wrfa7Rv67evdmxUlkLhrufFONvQkgd5sXr9a96GWS99508pIEMRB3YeGdimF&#10;mjEQnbQcFj5Ih0Hlo+UJr3HP2sh7RLeGLavqLet9bEP0QgKgdzsG6YQYnwPoldJCbr04WOnSiBql&#10;4QkpQacD0E3pVikp0melQCZiGopMUzmxCNq7fLLNmtf7yEOnxdQCf04LTzhZrh0WvUBteeLkEPV/&#10;UFaL6MGrtBDespFIUQRZXFVPtLnveJCFC0oN4SI6vBys+HT8EoluG3pNieMWB37++eP868/593dy&#10;neXpA9SYdR8wLw3v/IBLM/sBnZn1oKLNX+RDMI7ini7iyiERkR+tlqtVhSGBsfmC+OzheYiQ3ktv&#10;STYaGnF6RVR+/AhpTJ1TcjXn77QxZYLG/eNAzOxhufexx2ylYTdMhHa+PSGfHgffUId7Ton54FDX&#10;vCOzEWdjNxm5BoTbQ8LCpZ+MOkJNxXBKhdG0UXkNHt9L1sNftPkL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KgQAAFtDb250ZW50X1R5cGVzXS54&#10;bWxQSwECFAAKAAAAAACHTuJAAAAAAAAAAAAAAAAABgAAAAAAAAAAABAAAAAMAwAAX3JlbHMvUEsB&#10;AhQAFAAAAAgAh07iQIoUZjzRAAAAlAEAAAsAAAAAAAAAAQAgAAAAMAMAAF9yZWxzLy5yZWxzUEsB&#10;AhQACgAAAAAAh07iQAAAAAAAAAAAAAAAAAQAAAAAAAAAAAAQAAAAAAAAAGRycy9QSwECFAAUAAAA&#10;CACHTuJAzql5uc8AAAAFAQAADwAAAAAAAAABACAAAAAiAAAAZHJzL2Rvd25yZXYueG1sUEsBAhQA&#10;FAAAAAgAh07iQOUByWHCAQAAjQMAAA4AAAAAAAAAAQAgAAAAHgEAAGRycy9lMm9Eb2MueG1sUEsF&#10;BgAAAAAGAAYAWQEAAFI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17A31CC1"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C7598E">
    <w:pPr>
      <w:pStyle w:val="5"/>
      <w:jc w:val="center"/>
      <w:rPr>
        <w:rFonts w:ascii="Times New Roman" w:hAnsi="Times New Roman"/>
        <w:sz w:val="20"/>
      </w:rPr>
    </w:pPr>
    <w:r>
      <w:rPr>
        <w:sz w:val="20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DC0439C">
                          <w:pPr>
                            <w:pStyle w:val="5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imes New Roman" w:hAnsi="Times New Roman"/>
                              <w:sz w:val="18"/>
                              <w:szCs w:val="18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/>
                              <w:sz w:val="18"/>
                              <w:szCs w:val="18"/>
                            </w:rPr>
                            <w:instrText xml:space="preserve">PAGE   \* MERGEFORMAT</w:instrText>
                          </w:r>
                          <w:r>
                            <w:rPr>
                              <w:rFonts w:ascii="Times New Roman" w:hAnsi="Times New Roman"/>
                              <w:sz w:val="18"/>
                              <w:szCs w:val="18"/>
                            </w:rPr>
                            <w:fldChar w:fldCharType="separate"/>
                          </w:r>
                          <w:r>
                            <w:rPr>
                              <w:rFonts w:ascii="Times New Roman" w:hAnsi="Times New Roman"/>
                              <w:sz w:val="18"/>
                              <w:szCs w:val="18"/>
                              <w:lang w:val="zh-CN"/>
                            </w:rPr>
                            <w:t>15</w:t>
                          </w:r>
                          <w:r>
                            <w:rPr>
                              <w:rFonts w:ascii="Times New Roman" w:hAnsi="Times New Roman"/>
                              <w:sz w:val="18"/>
                              <w:szCs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2JFlysIBAACNAwAADgAAAGRycy9lMm9Eb2MueG1srVPNjtMwEL4j8Q6W&#10;79TZaoWqqOlqUbUICQHSwgO4jt1Y8p88bpO+ALwBJy7cea4+B2Mn6S7LZQ97ccYz42/m+2ayvhms&#10;IUcZQXvX0KtFRYl0wrfa7Rv67evdmxUlkLhrufFONvQkgd5sXr9a96GWS99508pIEMRB3YeGdimF&#10;mjEQnbQcFj5Ih0Hlo+UJr3HP2sh7RLeGLavqLet9bEP0QgKgdzsG6YQYnwPoldJCbr04WOnSiBql&#10;4QkpQacD0E3pVikp0melQCZiGopMUzmxCNq7fLLNmtf7yEOnxdQCf04LTzhZrh0WvUBteeLkEPV/&#10;UFaL6MGrtBDespFIUQRZXFVPtLnveJCFC0oN4SI6vBys+HT8EoluG3pNieMWB37++eP868/593dy&#10;neXpA9SYdR8wLw3v/IBLM/sBnZn1oKLNX+RDMI7ini7iyiERkR+tlqtVhSGBsfmC+OzheYiQ3ktv&#10;STYaGnF6RVR+/AhpTJ1TcjXn77QxZYLG/eNAzOxhufexx2ylYTdMhHa+PSGfHgffUId7Ton54FDX&#10;vCOzEWdjNxm5BoTbQ8LCpZ+MOkJNxXBKhdG0UXkNHt9L1sNftPkL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KgQAAFtDb250ZW50X1R5cGVzXS54&#10;bWxQSwECFAAKAAAAAACHTuJAAAAAAAAAAAAAAAAABgAAAAAAAAAAABAAAAAMAwAAX3JlbHMvUEsB&#10;AhQAFAAAAAgAh07iQIoUZjzRAAAAlAEAAAsAAAAAAAAAAQAgAAAAMAMAAF9yZWxzLy5yZWxzUEsB&#10;AhQACgAAAAAAh07iQAAAAAAAAAAAAAAAAAQAAAAAAAAAAAAQAAAAAAAAAGRycy9QSwECFAAUAAAA&#10;CACHTuJAzql5uc8AAAAFAQAADwAAAAAAAAABACAAAAAiAAAAZHJzL2Rvd25yZXYueG1sUEsBAhQA&#10;FAAAAAgAh07iQNiRZcrCAQAAjQMAAA4AAAAAAAAAAQAgAAAAHgEAAGRycy9lMm9Eb2MueG1sUEsF&#10;BgAAAAAGAAYAWQEAAFI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4DC0439C">
                    <w:pPr>
                      <w:pStyle w:val="5"/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rFonts w:ascii="Times New Roman" w:hAnsi="Times New Roman"/>
                        <w:sz w:val="18"/>
                        <w:szCs w:val="18"/>
                      </w:rPr>
                      <w:fldChar w:fldCharType="begin"/>
                    </w:r>
                    <w:r>
                      <w:rPr>
                        <w:rFonts w:ascii="Times New Roman" w:hAnsi="Times New Roman"/>
                        <w:sz w:val="18"/>
                        <w:szCs w:val="18"/>
                      </w:rPr>
                      <w:instrText xml:space="preserve">PAGE   \* MERGEFORMAT</w:instrText>
                    </w:r>
                    <w:r>
                      <w:rPr>
                        <w:rFonts w:ascii="Times New Roman" w:hAnsi="Times New Roman"/>
                        <w:sz w:val="18"/>
                        <w:szCs w:val="18"/>
                      </w:rPr>
                      <w:fldChar w:fldCharType="separate"/>
                    </w:r>
                    <w:r>
                      <w:rPr>
                        <w:rFonts w:ascii="Times New Roman" w:hAnsi="Times New Roman"/>
                        <w:sz w:val="18"/>
                        <w:szCs w:val="18"/>
                        <w:lang w:val="zh-CN"/>
                      </w:rPr>
                      <w:t>15</w:t>
                    </w:r>
                    <w:r>
                      <w:rPr>
                        <w:rFonts w:ascii="Times New Roman" w:hAnsi="Times New Roman"/>
                        <w:sz w:val="18"/>
                        <w:szCs w:val="1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442111">
    <w:pPr>
      <w:pStyle w:val="5"/>
      <w:jc w:val="center"/>
      <w:rPr>
        <w:rFonts w:ascii="Times New Roman" w:hAnsi="Times New Roman"/>
        <w:sz w:val="20"/>
      </w:rPr>
    </w:pPr>
    <w:r>
      <w:rPr>
        <w:sz w:val="20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6C4348B">
                          <w:pPr>
                            <w:pStyle w:val="5"/>
                            <w:jc w:val="center"/>
                          </w:pPr>
                          <w:r>
                            <w:rPr>
                              <w:rFonts w:ascii="Times New Roman" w:hAnsi="Times New Roman"/>
                              <w:sz w:val="18"/>
                              <w:szCs w:val="18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/>
                              <w:sz w:val="18"/>
                              <w:szCs w:val="18"/>
                            </w:rPr>
                            <w:instrText xml:space="preserve">PAGE   \* MERGEFORMAT</w:instrText>
                          </w:r>
                          <w:r>
                            <w:rPr>
                              <w:rFonts w:ascii="Times New Roman" w:hAnsi="Times New Roman"/>
                              <w:sz w:val="18"/>
                              <w:szCs w:val="18"/>
                            </w:rPr>
                            <w:fldChar w:fldCharType="separate"/>
                          </w:r>
                          <w:r>
                            <w:rPr>
                              <w:rFonts w:ascii="Times New Roman" w:hAnsi="Times New Roman"/>
                              <w:sz w:val="18"/>
                              <w:szCs w:val="18"/>
                              <w:lang w:val="zh-CN"/>
                            </w:rPr>
                            <w:t>17</w:t>
                          </w:r>
                          <w:r>
                            <w:rPr>
                              <w:rFonts w:ascii="Times New Roman" w:hAnsi="Times New Roman"/>
                              <w:sz w:val="18"/>
                              <w:szCs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1312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WlxGWcABAACNAwAADgAAAGRycy9lMm9Eb2MueG1srVPNjtMwEL4j8Q6W&#10;79TZHFAVNV2BqkVICJAWHsB17MaS/+Rxm/QF4A04ceHOc/U5GDtJd1kue+DijGfG38z3zWRzO1pD&#10;TjKC9q6lN6uKEumE77Q7tPTrl7tXa0ogcddx451s6VkCvd2+fLEZQiNr33vTyUgQxEEzhJb2KYWG&#10;MRC9tBxWPkiHQeWj5Qmv8cC6yAdEt4bVVfWaDT52IXohAdC7m4J0RozPAfRKaSF3XhytdGlCjdLw&#10;hJSg1wHotnSrlBTpk1IgEzEtRaapnFgE7X0+2XbDm0PkoddiboE/p4UnnCzXDoteoXY8cXKM+h8o&#10;q0X04FVaCW/ZRKQogixuqifa3Pc8yMIFpYZwFR3+H6z4ePocie5aWlPiuMWBX358v/z8ffn1jdRZ&#10;niFAg1n3AfPS+NaPuDSLH9CZWY8q2vxFPgTjKO75Kq4cExH50bperysMCYwtF8RnD89DhPROekuy&#10;0dKI0yui8tMHSFPqkpKrOX+njSkTNO4vB2JmD8u9Tz1mK437cSa0990Z+Qw4+JY63HNKzHuHuuYd&#10;WYy4GPvZyDUgvDkmLFz6yagT1FwMp1QYzRuV1+DxvWQ9/EXbP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CgEAABbQ29udGVudF9UeXBlc10ueG1s&#10;UEsBAhQACgAAAAAAh07iQAAAAAAAAAAAAAAAAAYAAAAAAAAAAAAQAAAACgMAAF9yZWxzL1BLAQIU&#10;ABQAAAAIAIdO4kCKFGY80QAAAJQBAAALAAAAAAAAAAEAIAAAAC4DAABfcmVscy8ucmVsc1BLAQIU&#10;AAoAAAAAAIdO4kAAAAAAAAAAAAAAAAAEAAAAAAAAAAAAEAAAAAAAAABkcnMvUEsBAhQAFAAAAAgA&#10;h07iQM6pebnPAAAABQEAAA8AAAAAAAAAAQAgAAAAIgAAAGRycy9kb3ducmV2LnhtbFBLAQIUABQA&#10;AAAIAIdO4kBaXEZZwAEAAI0DAAAOAAAAAAAAAAEAIAAAAB4BAABkcnMvZTJvRG9jLnhtbFBLBQYA&#10;AAAABgAGAFkBAABQ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36C4348B">
                    <w:pPr>
                      <w:pStyle w:val="5"/>
                      <w:jc w:val="center"/>
                    </w:pPr>
                    <w:r>
                      <w:rPr>
                        <w:rFonts w:ascii="Times New Roman" w:hAnsi="Times New Roman"/>
                        <w:sz w:val="18"/>
                        <w:szCs w:val="18"/>
                      </w:rPr>
                      <w:fldChar w:fldCharType="begin"/>
                    </w:r>
                    <w:r>
                      <w:rPr>
                        <w:rFonts w:ascii="Times New Roman" w:hAnsi="Times New Roman"/>
                        <w:sz w:val="18"/>
                        <w:szCs w:val="18"/>
                      </w:rPr>
                      <w:instrText xml:space="preserve">PAGE   \* MERGEFORMAT</w:instrText>
                    </w:r>
                    <w:r>
                      <w:rPr>
                        <w:rFonts w:ascii="Times New Roman" w:hAnsi="Times New Roman"/>
                        <w:sz w:val="18"/>
                        <w:szCs w:val="18"/>
                      </w:rPr>
                      <w:fldChar w:fldCharType="separate"/>
                    </w:r>
                    <w:r>
                      <w:rPr>
                        <w:rFonts w:ascii="Times New Roman" w:hAnsi="Times New Roman"/>
                        <w:sz w:val="18"/>
                        <w:szCs w:val="18"/>
                        <w:lang w:val="zh-CN"/>
                      </w:rPr>
                      <w:t>17</w:t>
                    </w:r>
                    <w:r>
                      <w:rPr>
                        <w:rFonts w:ascii="Times New Roman" w:hAnsi="Times New Roman"/>
                        <w:sz w:val="18"/>
                        <w:szCs w:val="1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8"/>
  <w:doNotDisplayPageBoundaries w:val="1"/>
  <w:embedTrueTypeFonts/>
  <w:saveSubset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gxYjM5MGM5MzM4MzIwNmZlZWU4MDVlMTRkNjM2YjgifQ=="/>
    <w:docVar w:name="KSO_WPS_MARK_KEY" w:val="dd5ea983-3fc4-4a71-b036-9e42a9b8b7df"/>
  </w:docVars>
  <w:rsids>
    <w:rsidRoot w:val="AEBF99FC"/>
    <w:rsid w:val="00047B9C"/>
    <w:rsid w:val="0044431D"/>
    <w:rsid w:val="00B628C4"/>
    <w:rsid w:val="00D250EC"/>
    <w:rsid w:val="00EA7954"/>
    <w:rsid w:val="01AA7A86"/>
    <w:rsid w:val="074D0A78"/>
    <w:rsid w:val="0769730B"/>
    <w:rsid w:val="081A6159"/>
    <w:rsid w:val="0A674B0B"/>
    <w:rsid w:val="0AE5406E"/>
    <w:rsid w:val="0C53288A"/>
    <w:rsid w:val="0F7D3CE1"/>
    <w:rsid w:val="103250DB"/>
    <w:rsid w:val="15D46CBD"/>
    <w:rsid w:val="1DE63B22"/>
    <w:rsid w:val="1F2F7BD6"/>
    <w:rsid w:val="26174A8B"/>
    <w:rsid w:val="288821FB"/>
    <w:rsid w:val="2C7F904D"/>
    <w:rsid w:val="2DFF8206"/>
    <w:rsid w:val="2FDB623E"/>
    <w:rsid w:val="31824578"/>
    <w:rsid w:val="323903E3"/>
    <w:rsid w:val="35FE8CC0"/>
    <w:rsid w:val="369A6387"/>
    <w:rsid w:val="379F73F4"/>
    <w:rsid w:val="3AE80CB2"/>
    <w:rsid w:val="3B0B64CF"/>
    <w:rsid w:val="3B1D10D2"/>
    <w:rsid w:val="3B9376D0"/>
    <w:rsid w:val="3BCAF750"/>
    <w:rsid w:val="3C2BBAAC"/>
    <w:rsid w:val="3E7DA4BE"/>
    <w:rsid w:val="3F7FE337"/>
    <w:rsid w:val="3FAA1280"/>
    <w:rsid w:val="415F7F72"/>
    <w:rsid w:val="4F7C66F8"/>
    <w:rsid w:val="518D1D6F"/>
    <w:rsid w:val="519228EA"/>
    <w:rsid w:val="52DF680C"/>
    <w:rsid w:val="55E936E0"/>
    <w:rsid w:val="57F1B6C7"/>
    <w:rsid w:val="5CA4708A"/>
    <w:rsid w:val="5DFE38B5"/>
    <w:rsid w:val="5DFF7E0A"/>
    <w:rsid w:val="5EEB213E"/>
    <w:rsid w:val="5FA8FC21"/>
    <w:rsid w:val="65EDCA3D"/>
    <w:rsid w:val="66335F59"/>
    <w:rsid w:val="66F6763C"/>
    <w:rsid w:val="6DA778A6"/>
    <w:rsid w:val="6F62294C"/>
    <w:rsid w:val="6FFF8E34"/>
    <w:rsid w:val="72206E60"/>
    <w:rsid w:val="72E651DB"/>
    <w:rsid w:val="74685A6C"/>
    <w:rsid w:val="75114065"/>
    <w:rsid w:val="75F7ACEF"/>
    <w:rsid w:val="75FD835E"/>
    <w:rsid w:val="763E51B3"/>
    <w:rsid w:val="77CEB5D5"/>
    <w:rsid w:val="7B778359"/>
    <w:rsid w:val="7CF521B3"/>
    <w:rsid w:val="7E3641FA"/>
    <w:rsid w:val="7EF3BE83"/>
    <w:rsid w:val="7EF7F628"/>
    <w:rsid w:val="7FB69CF7"/>
    <w:rsid w:val="7FFC7180"/>
    <w:rsid w:val="8CF973CC"/>
    <w:rsid w:val="8E2F2B2A"/>
    <w:rsid w:val="96DDFC27"/>
    <w:rsid w:val="9F7FD007"/>
    <w:rsid w:val="AEBF99FC"/>
    <w:rsid w:val="AEEEBAF7"/>
    <w:rsid w:val="BBB55B50"/>
    <w:rsid w:val="BDFCA9C1"/>
    <w:rsid w:val="D2FD34A3"/>
    <w:rsid w:val="D67B1E5D"/>
    <w:rsid w:val="D7D64030"/>
    <w:rsid w:val="DFBF4177"/>
    <w:rsid w:val="E4F94AF8"/>
    <w:rsid w:val="EE74E8EC"/>
    <w:rsid w:val="EEFB99AB"/>
    <w:rsid w:val="EFD71312"/>
    <w:rsid w:val="EFEB3A76"/>
    <w:rsid w:val="F2BA2FC2"/>
    <w:rsid w:val="F6ED7E4B"/>
    <w:rsid w:val="F7FE2294"/>
    <w:rsid w:val="F7FFA049"/>
    <w:rsid w:val="F9BD2592"/>
    <w:rsid w:val="FCEB7255"/>
    <w:rsid w:val="FDCB34B5"/>
    <w:rsid w:val="FE379253"/>
    <w:rsid w:val="FE6D1DC5"/>
    <w:rsid w:val="FEDFFB49"/>
    <w:rsid w:val="FEFB9003"/>
    <w:rsid w:val="FF758168"/>
    <w:rsid w:val="FFCA774B"/>
    <w:rsid w:val="FFDEEB40"/>
    <w:rsid w:val="FFE3C851"/>
    <w:rsid w:val="FFEF45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qFormat="1"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next w:val="3"/>
    <w:qFormat/>
    <w:uiPriority w:val="0"/>
    <w:pPr>
      <w:spacing w:after="120"/>
      <w:ind w:left="420" w:leftChars="200"/>
    </w:pPr>
  </w:style>
  <w:style w:type="paragraph" w:styleId="3">
    <w:name w:val="header"/>
    <w:basedOn w:val="1"/>
    <w:next w:val="4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toc 5"/>
    <w:basedOn w:val="1"/>
    <w:next w:val="1"/>
    <w:qFormat/>
    <w:uiPriority w:val="0"/>
    <w:pPr>
      <w:spacing w:line="360" w:lineRule="auto"/>
      <w:ind w:left="960"/>
      <w:jc w:val="left"/>
    </w:pPr>
    <w:rPr>
      <w:rFonts w:cs="Calibri"/>
      <w:sz w:val="18"/>
      <w:szCs w:val="18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Body Text First Indent 2"/>
    <w:basedOn w:val="2"/>
    <w:next w:val="1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Toshiba</Company>
  <Pages>5</Pages>
  <Words>323</Words>
  <Characters>1845</Characters>
  <Lines>15</Lines>
  <Paragraphs>4</Paragraphs>
  <TotalTime>5</TotalTime>
  <ScaleCrop>false</ScaleCrop>
  <LinksUpToDate>false</LinksUpToDate>
  <CharactersWithSpaces>2164</CharactersWithSpaces>
  <Application>WPS Office_7.2.2.8955_F1E327BC-269C-435d-A152-05C5408002CA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2023-04-11T08:38:00Z</dcterms:created>
  <dc:creator>Administrator</dc:creator>
  <cp:lastModifiedBy>张墨馨</cp:lastModifiedBy>
  <cp:lastPrinted>2025-03-17T23:19:00Z</cp:lastPrinted>
  <dcterms:modified xsi:type="dcterms:W3CDTF">2025-03-25T09:49:22Z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2052-7.2.2.8955</vt:lpwstr>
  </property>
  <property fmtid="{D5CDD505-2E9C-101B-9397-08002B2CF9AE}" pid="3" name="ICV">
    <vt:lpwstr>FCFA30DB92FD8ED6A20BE26720478AB3_43</vt:lpwstr>
  </property>
</Properties>
</file>